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A1" w:rsidRPr="00A9632A" w:rsidRDefault="002374A1" w:rsidP="002374A1">
      <w:pPr>
        <w:pStyle w:val="2"/>
        <w:ind w:left="57" w:firstLine="709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0"/>
          <w:szCs w:val="20"/>
        </w:rPr>
        <w:t>Приложение</w:t>
      </w:r>
    </w:p>
    <w:p w:rsidR="002374A1" w:rsidRDefault="002374A1" w:rsidP="002374A1">
      <w:pPr>
        <w:pStyle w:val="2"/>
        <w:ind w:left="57"/>
        <w:jc w:val="center"/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noProof/>
          <w:sz w:val="48"/>
          <w:szCs w:val="48"/>
          <w:lang w:val="ru-RU" w:eastAsia="ru-RU"/>
        </w:rPr>
        <w:drawing>
          <wp:anchor distT="67056" distB="92459" distL="205740" distR="203353" simplePos="0" relativeHeight="251660288" behindDoc="0" locked="0" layoutInCell="1" allowOverlap="1">
            <wp:simplePos x="0" y="0"/>
            <wp:positionH relativeFrom="column">
              <wp:posOffset>2617470</wp:posOffset>
            </wp:positionH>
            <wp:positionV relativeFrom="paragraph">
              <wp:posOffset>427736</wp:posOffset>
            </wp:positionV>
            <wp:extent cx="727557" cy="980310"/>
            <wp:effectExtent l="133350" t="114300" r="149225" b="163195"/>
            <wp:wrapSquare wrapText="bothSides"/>
            <wp:docPr id="6" name="Рисунок 6" descr="C:\Users\E6DA~1\AppData\Local\Temp\_tc\Эмблемы ИСА и МГСУ\Эмблема ИСА1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E6DA~1\AppData\Local\Temp\_tc\Эмблемы ИСА и МГСУ\Эмблема ИСА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798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4A1" w:rsidRDefault="002374A1" w:rsidP="002374A1">
      <w:pPr>
        <w:pStyle w:val="2"/>
        <w:ind w:left="57"/>
        <w:jc w:val="center"/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noProof/>
          <w:sz w:val="48"/>
          <w:szCs w:val="4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677545</wp:posOffset>
            </wp:positionH>
            <wp:positionV relativeFrom="paragraph">
              <wp:posOffset>59690</wp:posOffset>
            </wp:positionV>
            <wp:extent cx="799465" cy="737235"/>
            <wp:effectExtent l="0" t="0" r="635" b="5715"/>
            <wp:wrapTight wrapText="bothSides">
              <wp:wrapPolygon edited="0">
                <wp:start x="6691" y="0"/>
                <wp:lineTo x="0" y="3349"/>
                <wp:lineTo x="0" y="14512"/>
                <wp:lineTo x="1029" y="17860"/>
                <wp:lineTo x="5662" y="21209"/>
                <wp:lineTo x="6176" y="21209"/>
                <wp:lineTo x="14926" y="21209"/>
                <wp:lineTo x="15441" y="21209"/>
                <wp:lineTo x="19558" y="17860"/>
                <wp:lineTo x="21102" y="14512"/>
                <wp:lineTo x="21102" y="3349"/>
                <wp:lineTo x="14411" y="0"/>
                <wp:lineTo x="6691" y="0"/>
              </wp:wrapPolygon>
            </wp:wrapTight>
            <wp:docPr id="4" name="Рисунок 4" descr="http://www.hse.ru/f/src/global/i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www.hse.ru/f/src/global/i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noProof/>
          <w:sz w:val="48"/>
          <w:szCs w:val="48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4271645</wp:posOffset>
            </wp:positionH>
            <wp:positionV relativeFrom="paragraph">
              <wp:posOffset>236220</wp:posOffset>
            </wp:positionV>
            <wp:extent cx="1355090" cy="560705"/>
            <wp:effectExtent l="0" t="0" r="0" b="0"/>
            <wp:wrapTight wrapText="bothSides">
              <wp:wrapPolygon edited="0">
                <wp:start x="0" y="0"/>
                <wp:lineTo x="0" y="17613"/>
                <wp:lineTo x="12754" y="20548"/>
                <wp:lineTo x="14272" y="20548"/>
                <wp:lineTo x="21256" y="20548"/>
                <wp:lineTo x="2125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4A1" w:rsidRDefault="002374A1" w:rsidP="002374A1">
      <w:pPr>
        <w:pStyle w:val="2"/>
        <w:ind w:left="57"/>
        <w:jc w:val="center"/>
        <w:rPr>
          <w:rFonts w:ascii="Arial Narrow" w:hAnsi="Arial Narrow"/>
          <w:b/>
          <w:sz w:val="48"/>
          <w:szCs w:val="48"/>
        </w:rPr>
      </w:pPr>
    </w:p>
    <w:p w:rsidR="002374A1" w:rsidRDefault="002374A1" w:rsidP="002374A1">
      <w:pPr>
        <w:pStyle w:val="2"/>
        <w:ind w:left="57"/>
        <w:jc w:val="center"/>
        <w:rPr>
          <w:rFonts w:ascii="Arial Narrow" w:hAnsi="Arial Narrow"/>
          <w:b/>
          <w:sz w:val="48"/>
          <w:szCs w:val="48"/>
        </w:rPr>
      </w:pPr>
    </w:p>
    <w:p w:rsidR="002374A1" w:rsidRPr="009922A7" w:rsidRDefault="002374A1" w:rsidP="002374A1">
      <w:pPr>
        <w:pStyle w:val="2"/>
        <w:spacing w:after="0"/>
        <w:ind w:left="57" w:firstLine="0"/>
        <w:jc w:val="center"/>
        <w:rPr>
          <w:rFonts w:ascii="Arial Narrow" w:hAnsi="Arial Narrow"/>
          <w:b/>
          <w:sz w:val="48"/>
          <w:szCs w:val="48"/>
        </w:rPr>
      </w:pPr>
      <w:r w:rsidRPr="009922A7">
        <w:rPr>
          <w:rFonts w:ascii="Arial Narrow" w:hAnsi="Arial Narrow"/>
          <w:b/>
          <w:sz w:val="48"/>
          <w:szCs w:val="48"/>
        </w:rPr>
        <w:t>Пресс - релиз.</w:t>
      </w:r>
    </w:p>
    <w:p w:rsidR="002374A1" w:rsidRPr="009922A7" w:rsidRDefault="002374A1" w:rsidP="002374A1">
      <w:pPr>
        <w:pStyle w:val="2"/>
        <w:spacing w:after="0"/>
        <w:ind w:left="57" w:firstLine="0"/>
        <w:jc w:val="center"/>
        <w:rPr>
          <w:rFonts w:ascii="Arial Narrow" w:hAnsi="Arial Narrow"/>
          <w:b/>
          <w:sz w:val="48"/>
          <w:szCs w:val="48"/>
        </w:rPr>
      </w:pPr>
    </w:p>
    <w:p w:rsidR="002374A1" w:rsidRPr="009922A7" w:rsidRDefault="002374A1" w:rsidP="002374A1">
      <w:pPr>
        <w:pStyle w:val="2"/>
        <w:spacing w:after="0"/>
        <w:ind w:left="57" w:firstLine="0"/>
        <w:jc w:val="center"/>
        <w:rPr>
          <w:rFonts w:ascii="Arial Narrow" w:hAnsi="Arial Narrow"/>
          <w:b/>
          <w:sz w:val="48"/>
          <w:szCs w:val="48"/>
        </w:rPr>
      </w:pPr>
      <w:r w:rsidRPr="009922A7">
        <w:rPr>
          <w:rFonts w:ascii="Arial Narrow" w:hAnsi="Arial Narrow"/>
          <w:b/>
          <w:sz w:val="48"/>
          <w:szCs w:val="48"/>
        </w:rPr>
        <w:t>Международная школа Главных инженеров (Главных архитекторов) проектов</w:t>
      </w:r>
    </w:p>
    <w:p w:rsidR="002374A1" w:rsidRDefault="002374A1" w:rsidP="002374A1">
      <w:pPr>
        <w:pStyle w:val="2"/>
        <w:ind w:left="57" w:firstLine="709"/>
        <w:jc w:val="both"/>
        <w:rPr>
          <w:rFonts w:ascii="Arial Narrow" w:hAnsi="Arial Narrow"/>
          <w:sz w:val="26"/>
          <w:szCs w:val="26"/>
        </w:rPr>
      </w:pPr>
    </w:p>
    <w:p w:rsidR="002374A1" w:rsidRDefault="002374A1" w:rsidP="002374A1">
      <w:pPr>
        <w:pStyle w:val="2"/>
        <w:ind w:left="57" w:firstLine="709"/>
        <w:jc w:val="both"/>
        <w:rPr>
          <w:rFonts w:ascii="Arial Narrow" w:hAnsi="Arial Narrow"/>
          <w:sz w:val="26"/>
          <w:szCs w:val="26"/>
        </w:rPr>
      </w:pPr>
      <w:r w:rsidRPr="009922A7">
        <w:rPr>
          <w:rFonts w:ascii="Arial Narrow" w:hAnsi="Arial Narrow"/>
          <w:sz w:val="26"/>
          <w:szCs w:val="26"/>
        </w:rPr>
        <w:t>Ускорение темпов научно-технического развития и, как следствие,  повышение тр</w:t>
      </w:r>
      <w:r w:rsidRPr="009922A7">
        <w:rPr>
          <w:rFonts w:ascii="Arial Narrow" w:hAnsi="Arial Narrow"/>
          <w:sz w:val="26"/>
          <w:szCs w:val="26"/>
        </w:rPr>
        <w:t>е</w:t>
      </w:r>
      <w:r w:rsidRPr="009922A7">
        <w:rPr>
          <w:rFonts w:ascii="Arial Narrow" w:hAnsi="Arial Narrow"/>
          <w:sz w:val="26"/>
          <w:szCs w:val="26"/>
        </w:rPr>
        <w:t>бований к качеству проектной документации заставляют вырабатывать новые подходы к оценке кв</w:t>
      </w:r>
      <w:r w:rsidRPr="009922A7">
        <w:rPr>
          <w:rFonts w:ascii="Arial Narrow" w:hAnsi="Arial Narrow"/>
          <w:sz w:val="26"/>
          <w:szCs w:val="26"/>
        </w:rPr>
        <w:t>а</w:t>
      </w:r>
      <w:r w:rsidRPr="009922A7">
        <w:rPr>
          <w:rFonts w:ascii="Arial Narrow" w:hAnsi="Arial Narrow"/>
          <w:sz w:val="26"/>
          <w:szCs w:val="26"/>
        </w:rPr>
        <w:t>лификации Главных инженеров (Главных архитекторов) проектов.   Сегодня, для того чтобы получить свою должность на конкурсной основе, ГИП должен быть компетен</w:t>
      </w:r>
      <w:r w:rsidRPr="009922A7">
        <w:rPr>
          <w:rFonts w:ascii="Arial Narrow" w:hAnsi="Arial Narrow"/>
          <w:sz w:val="26"/>
          <w:szCs w:val="26"/>
        </w:rPr>
        <w:t>т</w:t>
      </w:r>
      <w:r w:rsidRPr="009922A7">
        <w:rPr>
          <w:rFonts w:ascii="Arial Narrow" w:hAnsi="Arial Narrow"/>
          <w:sz w:val="26"/>
          <w:szCs w:val="26"/>
        </w:rPr>
        <w:t>ным в вопросах организации и управления процессом проектирования, обеспечения экон</w:t>
      </w:r>
      <w:r w:rsidRPr="009922A7">
        <w:rPr>
          <w:rFonts w:ascii="Arial Narrow" w:hAnsi="Arial Narrow"/>
          <w:sz w:val="26"/>
          <w:szCs w:val="26"/>
        </w:rPr>
        <w:t>о</w:t>
      </w:r>
      <w:r w:rsidRPr="009922A7">
        <w:rPr>
          <w:rFonts w:ascii="Arial Narrow" w:hAnsi="Arial Narrow"/>
          <w:sz w:val="26"/>
          <w:szCs w:val="26"/>
        </w:rPr>
        <w:t xml:space="preserve">мической эффективности проектирования, строительства и эксплуатации объекта. И даже успешно работающие </w:t>
      </w:r>
      <w:proofErr w:type="spellStart"/>
      <w:r w:rsidRPr="009922A7">
        <w:rPr>
          <w:rFonts w:ascii="Arial Narrow" w:hAnsi="Arial Narrow"/>
          <w:sz w:val="26"/>
          <w:szCs w:val="26"/>
        </w:rPr>
        <w:t>ГИПы</w:t>
      </w:r>
      <w:proofErr w:type="spellEnd"/>
      <w:r w:rsidRPr="009922A7">
        <w:rPr>
          <w:rFonts w:ascii="Arial Narrow" w:hAnsi="Arial Narrow"/>
          <w:sz w:val="26"/>
          <w:szCs w:val="26"/>
        </w:rPr>
        <w:t xml:space="preserve"> ощущают недостаточность своих знаний по этим вопросам, п</w:t>
      </w:r>
      <w:r w:rsidRPr="009922A7">
        <w:rPr>
          <w:rFonts w:ascii="Arial Narrow" w:hAnsi="Arial Narrow"/>
          <w:sz w:val="26"/>
          <w:szCs w:val="26"/>
        </w:rPr>
        <w:t>ы</w:t>
      </w:r>
      <w:r w:rsidRPr="009922A7">
        <w:rPr>
          <w:rFonts w:ascii="Arial Narrow" w:hAnsi="Arial Narrow"/>
          <w:sz w:val="26"/>
          <w:szCs w:val="26"/>
        </w:rPr>
        <w:t>таются самостоятельно компенсировать пробелы в своих компетенциях. Систематическое пов</w:t>
      </w:r>
      <w:r w:rsidRPr="009922A7">
        <w:rPr>
          <w:rFonts w:ascii="Arial Narrow" w:hAnsi="Arial Narrow"/>
          <w:sz w:val="26"/>
          <w:szCs w:val="26"/>
        </w:rPr>
        <w:t>ы</w:t>
      </w:r>
      <w:r w:rsidRPr="009922A7">
        <w:rPr>
          <w:rFonts w:ascii="Arial Narrow" w:hAnsi="Arial Narrow"/>
          <w:sz w:val="26"/>
          <w:szCs w:val="26"/>
        </w:rPr>
        <w:t xml:space="preserve">шение квалификации </w:t>
      </w:r>
      <w:proofErr w:type="spellStart"/>
      <w:r w:rsidRPr="009922A7">
        <w:rPr>
          <w:rFonts w:ascii="Arial Narrow" w:hAnsi="Arial Narrow"/>
          <w:sz w:val="26"/>
          <w:szCs w:val="26"/>
        </w:rPr>
        <w:t>ГИПов</w:t>
      </w:r>
      <w:proofErr w:type="spellEnd"/>
      <w:r w:rsidRPr="009922A7">
        <w:rPr>
          <w:rFonts w:ascii="Arial Narrow" w:hAnsi="Arial Narrow"/>
          <w:sz w:val="26"/>
          <w:szCs w:val="26"/>
        </w:rPr>
        <w:t xml:space="preserve"> на новой основе – требование времени.</w:t>
      </w:r>
    </w:p>
    <w:p w:rsidR="002374A1" w:rsidRPr="009922A7" w:rsidRDefault="002374A1" w:rsidP="002374A1">
      <w:pPr>
        <w:pStyle w:val="2"/>
        <w:ind w:left="57" w:firstLine="709"/>
        <w:jc w:val="both"/>
        <w:rPr>
          <w:rFonts w:ascii="Arial Narrow" w:hAnsi="Arial Narrow"/>
          <w:sz w:val="26"/>
          <w:szCs w:val="26"/>
        </w:rPr>
      </w:pPr>
      <w:r w:rsidRPr="009922A7">
        <w:rPr>
          <w:rFonts w:ascii="Arial Narrow" w:hAnsi="Arial Narrow"/>
          <w:sz w:val="26"/>
          <w:szCs w:val="26"/>
        </w:rPr>
        <w:t>По инициативе Комитета по технологическому проектированию объектов произво</w:t>
      </w:r>
      <w:r w:rsidRPr="009922A7">
        <w:rPr>
          <w:rFonts w:ascii="Arial Narrow" w:hAnsi="Arial Narrow"/>
          <w:sz w:val="26"/>
          <w:szCs w:val="26"/>
        </w:rPr>
        <w:t>д</w:t>
      </w:r>
      <w:r w:rsidRPr="009922A7">
        <w:rPr>
          <w:rFonts w:ascii="Arial Narrow" w:hAnsi="Arial Narrow"/>
          <w:sz w:val="26"/>
          <w:szCs w:val="26"/>
        </w:rPr>
        <w:t>ственного назначения НОПРИЗ и Института строительства и архитектуры (ИСА) Наци</w:t>
      </w:r>
      <w:r w:rsidRPr="009922A7">
        <w:rPr>
          <w:rFonts w:ascii="Arial Narrow" w:hAnsi="Arial Narrow"/>
          <w:sz w:val="26"/>
          <w:szCs w:val="26"/>
        </w:rPr>
        <w:t>о</w:t>
      </w:r>
      <w:r w:rsidRPr="009922A7">
        <w:rPr>
          <w:rFonts w:ascii="Arial Narrow" w:hAnsi="Arial Narrow"/>
          <w:sz w:val="26"/>
          <w:szCs w:val="26"/>
        </w:rPr>
        <w:t>нального исследовательского Московского государственного строительного университета (МГСУ), при участии Консультационного центра "ЦНИО-проект" и Комитета по непрерывн</w:t>
      </w:r>
      <w:r w:rsidRPr="009922A7">
        <w:rPr>
          <w:rFonts w:ascii="Arial Narrow" w:hAnsi="Arial Narrow"/>
          <w:sz w:val="26"/>
          <w:szCs w:val="26"/>
        </w:rPr>
        <w:t>о</w:t>
      </w:r>
      <w:r w:rsidRPr="009922A7">
        <w:rPr>
          <w:rFonts w:ascii="Arial Narrow" w:hAnsi="Arial Narrow"/>
          <w:sz w:val="26"/>
          <w:szCs w:val="26"/>
        </w:rPr>
        <w:t>му профессиональному образованию в строительной отрасли Российского союза строит</w:t>
      </w:r>
      <w:r w:rsidRPr="009922A7">
        <w:rPr>
          <w:rFonts w:ascii="Arial Narrow" w:hAnsi="Arial Narrow"/>
          <w:sz w:val="26"/>
          <w:szCs w:val="26"/>
        </w:rPr>
        <w:t>е</w:t>
      </w:r>
      <w:r w:rsidRPr="009922A7">
        <w:rPr>
          <w:rFonts w:ascii="Arial Narrow" w:hAnsi="Arial Narrow"/>
          <w:sz w:val="26"/>
          <w:szCs w:val="26"/>
        </w:rPr>
        <w:t>лей (РСС) организована Международная школа Главных инженеров (Главных архитект</w:t>
      </w:r>
      <w:r w:rsidRPr="009922A7">
        <w:rPr>
          <w:rFonts w:ascii="Arial Narrow" w:hAnsi="Arial Narrow"/>
          <w:sz w:val="26"/>
          <w:szCs w:val="26"/>
        </w:rPr>
        <w:t>о</w:t>
      </w:r>
      <w:r w:rsidRPr="009922A7">
        <w:rPr>
          <w:rFonts w:ascii="Arial Narrow" w:hAnsi="Arial Narrow"/>
          <w:sz w:val="26"/>
          <w:szCs w:val="26"/>
        </w:rPr>
        <w:t>ров) проектов. С 1 сентября  2015 года, в соответствии с Соглашением о сотрудничестве, в реализации Программы Школы участвует Государственная академия специалистов инв</w:t>
      </w:r>
      <w:r w:rsidRPr="009922A7">
        <w:rPr>
          <w:rFonts w:ascii="Arial Narrow" w:hAnsi="Arial Narrow"/>
          <w:sz w:val="26"/>
          <w:szCs w:val="26"/>
        </w:rPr>
        <w:t>е</w:t>
      </w:r>
      <w:r w:rsidRPr="009922A7">
        <w:rPr>
          <w:rFonts w:ascii="Arial Narrow" w:hAnsi="Arial Narrow"/>
          <w:sz w:val="26"/>
          <w:szCs w:val="26"/>
        </w:rPr>
        <w:t>стиционной сферы (ГАСИС) при Национальном исследовательском университете  Высшей школе экономики.</w:t>
      </w:r>
    </w:p>
    <w:p w:rsidR="002374A1" w:rsidRPr="009922A7" w:rsidRDefault="002374A1" w:rsidP="002374A1">
      <w:pPr>
        <w:pStyle w:val="2"/>
        <w:ind w:left="57" w:firstLine="709"/>
        <w:jc w:val="both"/>
        <w:rPr>
          <w:rFonts w:ascii="Arial Narrow" w:hAnsi="Arial Narrow"/>
          <w:sz w:val="26"/>
          <w:szCs w:val="26"/>
        </w:rPr>
      </w:pPr>
      <w:r w:rsidRPr="009922A7">
        <w:rPr>
          <w:rFonts w:ascii="Arial Narrow" w:hAnsi="Arial Narrow"/>
          <w:sz w:val="26"/>
          <w:szCs w:val="26"/>
        </w:rPr>
        <w:t>Совет Школы составляют специалисты из Р</w:t>
      </w:r>
      <w:r>
        <w:rPr>
          <w:rFonts w:ascii="Arial Narrow" w:hAnsi="Arial Narrow"/>
          <w:sz w:val="26"/>
          <w:szCs w:val="26"/>
        </w:rPr>
        <w:t>оссии, Украины</w:t>
      </w:r>
      <w:r w:rsidRPr="009922A7">
        <w:rPr>
          <w:rFonts w:ascii="Arial Narrow" w:hAnsi="Arial Narrow"/>
          <w:sz w:val="26"/>
          <w:szCs w:val="26"/>
        </w:rPr>
        <w:t>, Казахст</w:t>
      </w:r>
      <w:r>
        <w:rPr>
          <w:rFonts w:ascii="Arial Narrow" w:hAnsi="Arial Narrow"/>
          <w:sz w:val="26"/>
          <w:szCs w:val="26"/>
        </w:rPr>
        <w:t>ана</w:t>
      </w:r>
      <w:r w:rsidRPr="009922A7">
        <w:rPr>
          <w:rFonts w:ascii="Arial Narrow" w:hAnsi="Arial Narrow"/>
          <w:sz w:val="26"/>
          <w:szCs w:val="26"/>
        </w:rPr>
        <w:t xml:space="preserve"> и Беларуси в области проектирования и обеспечения качества проектной (рабочей) документации. Пре</w:t>
      </w:r>
      <w:r w:rsidRPr="009922A7">
        <w:rPr>
          <w:rFonts w:ascii="Arial Narrow" w:hAnsi="Arial Narrow"/>
          <w:sz w:val="26"/>
          <w:szCs w:val="26"/>
        </w:rPr>
        <w:t>д</w:t>
      </w:r>
      <w:r w:rsidRPr="009922A7">
        <w:rPr>
          <w:rFonts w:ascii="Arial Narrow" w:hAnsi="Arial Narrow"/>
          <w:sz w:val="26"/>
          <w:szCs w:val="26"/>
        </w:rPr>
        <w:t>седатель Совета Международной школы Главных инженеров (Главных архитекторов) пр</w:t>
      </w:r>
      <w:r w:rsidRPr="009922A7">
        <w:rPr>
          <w:rFonts w:ascii="Arial Narrow" w:hAnsi="Arial Narrow"/>
          <w:sz w:val="26"/>
          <w:szCs w:val="26"/>
        </w:rPr>
        <w:t>о</w:t>
      </w:r>
      <w:r w:rsidRPr="009922A7">
        <w:rPr>
          <w:rFonts w:ascii="Arial Narrow" w:hAnsi="Arial Narrow"/>
          <w:sz w:val="26"/>
          <w:szCs w:val="26"/>
        </w:rPr>
        <w:t>ек</w:t>
      </w:r>
      <w:r>
        <w:rPr>
          <w:rFonts w:ascii="Arial Narrow" w:hAnsi="Arial Narrow"/>
          <w:sz w:val="26"/>
          <w:szCs w:val="26"/>
        </w:rPr>
        <w:t xml:space="preserve">тов </w:t>
      </w:r>
      <w:r w:rsidRPr="009922A7">
        <w:rPr>
          <w:rFonts w:ascii="Arial Narrow" w:hAnsi="Arial Narrow"/>
          <w:sz w:val="26"/>
          <w:szCs w:val="26"/>
        </w:rPr>
        <w:t>Мещерин Игорь Викторов</w:t>
      </w:r>
      <w:r>
        <w:rPr>
          <w:rFonts w:ascii="Arial Narrow" w:hAnsi="Arial Narrow"/>
          <w:sz w:val="26"/>
          <w:szCs w:val="26"/>
        </w:rPr>
        <w:t>ич имеет уникальный опыт работы</w:t>
      </w:r>
      <w:r w:rsidRPr="009922A7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9922A7">
        <w:rPr>
          <w:rFonts w:ascii="Arial Narrow" w:hAnsi="Arial Narrow"/>
          <w:sz w:val="26"/>
          <w:szCs w:val="26"/>
        </w:rPr>
        <w:t>ГАПом</w:t>
      </w:r>
      <w:proofErr w:type="spellEnd"/>
      <w:r w:rsidRPr="009922A7">
        <w:rPr>
          <w:rFonts w:ascii="Arial Narrow" w:hAnsi="Arial Narrow"/>
          <w:sz w:val="26"/>
          <w:szCs w:val="26"/>
        </w:rPr>
        <w:t xml:space="preserve"> и </w:t>
      </w:r>
      <w:proofErr w:type="spellStart"/>
      <w:r w:rsidRPr="009922A7">
        <w:rPr>
          <w:rFonts w:ascii="Arial Narrow" w:hAnsi="Arial Narrow"/>
          <w:sz w:val="26"/>
          <w:szCs w:val="26"/>
        </w:rPr>
        <w:t>ГИПо</w:t>
      </w:r>
      <w:r>
        <w:rPr>
          <w:rFonts w:ascii="Arial Narrow" w:hAnsi="Arial Narrow"/>
          <w:sz w:val="26"/>
          <w:szCs w:val="26"/>
        </w:rPr>
        <w:t>м</w:t>
      </w:r>
      <w:proofErr w:type="spellEnd"/>
      <w:r>
        <w:rPr>
          <w:rFonts w:ascii="Arial Narrow" w:hAnsi="Arial Narrow"/>
          <w:sz w:val="26"/>
          <w:szCs w:val="26"/>
        </w:rPr>
        <w:t xml:space="preserve"> в СССР, России, США и Италии.</w:t>
      </w:r>
    </w:p>
    <w:p w:rsidR="002374A1" w:rsidRDefault="002374A1" w:rsidP="002374A1">
      <w:pPr>
        <w:pStyle w:val="2"/>
        <w:ind w:left="57"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Информация о</w:t>
      </w:r>
      <w:r w:rsidRPr="009922A7">
        <w:rPr>
          <w:rFonts w:ascii="Arial Narrow" w:hAnsi="Arial Narrow"/>
          <w:sz w:val="26"/>
          <w:szCs w:val="26"/>
        </w:rPr>
        <w:t xml:space="preserve"> школе </w:t>
      </w:r>
      <w:proofErr w:type="spellStart"/>
      <w:r w:rsidRPr="009922A7">
        <w:rPr>
          <w:rFonts w:ascii="Arial Narrow" w:hAnsi="Arial Narrow"/>
          <w:sz w:val="26"/>
          <w:szCs w:val="26"/>
        </w:rPr>
        <w:t>ГИПов</w:t>
      </w:r>
      <w:proofErr w:type="spellEnd"/>
      <w:r w:rsidRPr="009922A7">
        <w:rPr>
          <w:rFonts w:ascii="Arial Narrow" w:hAnsi="Arial Narrow"/>
          <w:sz w:val="26"/>
          <w:szCs w:val="26"/>
        </w:rPr>
        <w:t xml:space="preserve"> (</w:t>
      </w:r>
      <w:proofErr w:type="spellStart"/>
      <w:r w:rsidRPr="009922A7">
        <w:rPr>
          <w:rFonts w:ascii="Arial Narrow" w:hAnsi="Arial Narrow"/>
          <w:sz w:val="26"/>
          <w:szCs w:val="26"/>
        </w:rPr>
        <w:t>ГАПов</w:t>
      </w:r>
      <w:proofErr w:type="spellEnd"/>
      <w:r w:rsidRPr="009922A7">
        <w:rPr>
          <w:rFonts w:ascii="Arial Narrow" w:hAnsi="Arial Narrow"/>
          <w:sz w:val="26"/>
          <w:szCs w:val="26"/>
        </w:rPr>
        <w:t>), в том числе о проведении конкретных курсов размещается на сайтах ИСА МГСУ, ГАСИС НИУ ВШЭ, Национального объединения проектировщиков и изыскателей, ЦНИО-проекта, а также на сайтах «Проектант</w:t>
      </w:r>
      <w:r>
        <w:rPr>
          <w:rFonts w:ascii="Arial Narrow" w:hAnsi="Arial Narrow"/>
          <w:sz w:val="26"/>
          <w:szCs w:val="26"/>
        </w:rPr>
        <w:t>» в России</w:t>
      </w:r>
      <w:r w:rsidRPr="009922A7">
        <w:rPr>
          <w:rFonts w:ascii="Arial Narrow" w:hAnsi="Arial Narrow"/>
          <w:sz w:val="26"/>
          <w:szCs w:val="26"/>
        </w:rPr>
        <w:t>, Каза</w:t>
      </w:r>
      <w:r w:rsidRPr="009922A7">
        <w:rPr>
          <w:rFonts w:ascii="Arial Narrow" w:hAnsi="Arial Narrow"/>
          <w:sz w:val="26"/>
          <w:szCs w:val="26"/>
        </w:rPr>
        <w:t>х</w:t>
      </w:r>
      <w:r w:rsidRPr="009922A7">
        <w:rPr>
          <w:rFonts w:ascii="Arial Narrow" w:hAnsi="Arial Narrow"/>
          <w:sz w:val="26"/>
          <w:szCs w:val="26"/>
        </w:rPr>
        <w:t>стане, Беларуси и Украине.</w:t>
      </w:r>
    </w:p>
    <w:p w:rsidR="002374A1" w:rsidRPr="00501AFB" w:rsidRDefault="002374A1" w:rsidP="002374A1">
      <w:pPr>
        <w:pStyle w:val="2"/>
        <w:ind w:left="57" w:firstLine="709"/>
        <w:jc w:val="both"/>
        <w:rPr>
          <w:rFonts w:ascii="Arial Narrow" w:hAnsi="Arial Narrow"/>
          <w:sz w:val="26"/>
          <w:szCs w:val="26"/>
        </w:rPr>
      </w:pPr>
      <w:r w:rsidRPr="00501AFB">
        <w:rPr>
          <w:rFonts w:ascii="Arial Narrow" w:hAnsi="Arial Narrow"/>
          <w:sz w:val="26"/>
          <w:szCs w:val="26"/>
        </w:rPr>
        <w:lastRenderedPageBreak/>
        <w:t xml:space="preserve">Главная цель Международной Школы </w:t>
      </w:r>
      <w:proofErr w:type="spellStart"/>
      <w:r w:rsidRPr="00501AFB">
        <w:rPr>
          <w:rFonts w:ascii="Arial Narrow" w:hAnsi="Arial Narrow"/>
          <w:sz w:val="26"/>
          <w:szCs w:val="26"/>
        </w:rPr>
        <w:t>ГИПов</w:t>
      </w:r>
      <w:proofErr w:type="spellEnd"/>
      <w:r w:rsidRPr="00501AFB">
        <w:rPr>
          <w:rFonts w:ascii="Arial Narrow" w:hAnsi="Arial Narrow"/>
          <w:sz w:val="26"/>
          <w:szCs w:val="26"/>
        </w:rPr>
        <w:t xml:space="preserve"> – путем повышения квалификации обеспечить подготовку высокопрофессиональных кадров </w:t>
      </w:r>
      <w:proofErr w:type="spellStart"/>
      <w:r w:rsidRPr="00501AFB">
        <w:rPr>
          <w:rFonts w:ascii="Arial Narrow" w:hAnsi="Arial Narrow"/>
          <w:sz w:val="26"/>
          <w:szCs w:val="26"/>
        </w:rPr>
        <w:t>ГИПов</w:t>
      </w:r>
      <w:proofErr w:type="spellEnd"/>
      <w:r w:rsidRPr="00501AFB">
        <w:rPr>
          <w:rFonts w:ascii="Arial Narrow" w:hAnsi="Arial Narrow"/>
          <w:sz w:val="26"/>
          <w:szCs w:val="26"/>
        </w:rPr>
        <w:t>. Отвечающие совреме</w:t>
      </w:r>
      <w:r w:rsidRPr="00501AFB">
        <w:rPr>
          <w:rFonts w:ascii="Arial Narrow" w:hAnsi="Arial Narrow"/>
          <w:sz w:val="26"/>
          <w:szCs w:val="26"/>
        </w:rPr>
        <w:t>н</w:t>
      </w:r>
      <w:r w:rsidRPr="00501AFB">
        <w:rPr>
          <w:rFonts w:ascii="Arial Narrow" w:hAnsi="Arial Narrow"/>
          <w:sz w:val="26"/>
          <w:szCs w:val="26"/>
        </w:rPr>
        <w:t>ным требованиям программы, практическая направленность курсов позволяют удовлетв</w:t>
      </w:r>
      <w:r w:rsidRPr="00501AFB">
        <w:rPr>
          <w:rFonts w:ascii="Arial Narrow" w:hAnsi="Arial Narrow"/>
          <w:sz w:val="26"/>
          <w:szCs w:val="26"/>
        </w:rPr>
        <w:t>о</w:t>
      </w:r>
      <w:r w:rsidRPr="00501AFB">
        <w:rPr>
          <w:rFonts w:ascii="Arial Narrow" w:hAnsi="Arial Narrow"/>
          <w:sz w:val="26"/>
          <w:szCs w:val="26"/>
        </w:rPr>
        <w:t>рять потребности технологического и архитектурно-строительного проектирования, подде</w:t>
      </w:r>
      <w:r w:rsidRPr="00501AFB">
        <w:rPr>
          <w:rFonts w:ascii="Arial Narrow" w:hAnsi="Arial Narrow"/>
          <w:sz w:val="26"/>
          <w:szCs w:val="26"/>
        </w:rPr>
        <w:t>р</w:t>
      </w:r>
      <w:r w:rsidRPr="00501AFB">
        <w:rPr>
          <w:rFonts w:ascii="Arial Narrow" w:hAnsi="Arial Narrow"/>
          <w:sz w:val="26"/>
          <w:szCs w:val="26"/>
        </w:rPr>
        <w:t xml:space="preserve">живать непрерывный профессиональный рост и воспроизводство </w:t>
      </w:r>
      <w:proofErr w:type="spellStart"/>
      <w:r w:rsidRPr="00501AFB">
        <w:rPr>
          <w:rFonts w:ascii="Arial Narrow" w:hAnsi="Arial Narrow"/>
          <w:sz w:val="26"/>
          <w:szCs w:val="26"/>
        </w:rPr>
        <w:t>ГИПов</w:t>
      </w:r>
      <w:proofErr w:type="spellEnd"/>
      <w:r w:rsidRPr="00501AFB">
        <w:rPr>
          <w:rFonts w:ascii="Arial Narrow" w:hAnsi="Arial Narrow"/>
          <w:sz w:val="26"/>
          <w:szCs w:val="26"/>
        </w:rPr>
        <w:t>, а также готовить по зак</w:t>
      </w:r>
      <w:r w:rsidRPr="00501AFB">
        <w:rPr>
          <w:rFonts w:ascii="Arial Narrow" w:hAnsi="Arial Narrow"/>
          <w:sz w:val="26"/>
          <w:szCs w:val="26"/>
        </w:rPr>
        <w:t>а</w:t>
      </w:r>
      <w:r w:rsidRPr="00501AFB">
        <w:rPr>
          <w:rFonts w:ascii="Arial Narrow" w:hAnsi="Arial Narrow"/>
          <w:sz w:val="26"/>
          <w:szCs w:val="26"/>
        </w:rPr>
        <w:t xml:space="preserve">зам проектных организаций кадровый резерв для замещения должностей </w:t>
      </w:r>
      <w:proofErr w:type="spellStart"/>
      <w:r w:rsidRPr="00501AFB">
        <w:rPr>
          <w:rFonts w:ascii="Arial Narrow" w:hAnsi="Arial Narrow"/>
          <w:sz w:val="26"/>
          <w:szCs w:val="26"/>
        </w:rPr>
        <w:t>ГИПов</w:t>
      </w:r>
      <w:proofErr w:type="spellEnd"/>
      <w:r w:rsidRPr="00501AFB">
        <w:rPr>
          <w:rFonts w:ascii="Arial Narrow" w:hAnsi="Arial Narrow"/>
          <w:sz w:val="26"/>
          <w:szCs w:val="26"/>
        </w:rPr>
        <w:t>.</w:t>
      </w:r>
    </w:p>
    <w:p w:rsidR="002374A1" w:rsidRDefault="002374A1" w:rsidP="002374A1">
      <w:pPr>
        <w:pStyle w:val="2"/>
        <w:ind w:left="57" w:firstLine="709"/>
        <w:jc w:val="both"/>
        <w:rPr>
          <w:rFonts w:ascii="Arial Narrow" w:hAnsi="Arial Narrow"/>
          <w:sz w:val="26"/>
          <w:szCs w:val="26"/>
        </w:rPr>
      </w:pPr>
      <w:r w:rsidRPr="00501AFB">
        <w:rPr>
          <w:rFonts w:ascii="Arial Narrow" w:hAnsi="Arial Narrow"/>
          <w:sz w:val="26"/>
          <w:szCs w:val="26"/>
        </w:rPr>
        <w:t xml:space="preserve">В «образовательном портфеле» Международной школы </w:t>
      </w:r>
      <w:proofErr w:type="spellStart"/>
      <w:r w:rsidRPr="00501AFB">
        <w:rPr>
          <w:rFonts w:ascii="Arial Narrow" w:hAnsi="Arial Narrow"/>
          <w:sz w:val="26"/>
          <w:szCs w:val="26"/>
        </w:rPr>
        <w:t>ГИПов</w:t>
      </w:r>
      <w:proofErr w:type="spellEnd"/>
      <w:r w:rsidRPr="00501AFB">
        <w:rPr>
          <w:rFonts w:ascii="Arial Narrow" w:hAnsi="Arial Narrow"/>
          <w:sz w:val="26"/>
          <w:szCs w:val="26"/>
        </w:rPr>
        <w:t xml:space="preserve"> два основных пр</w:t>
      </w:r>
      <w:r w:rsidRPr="00501AFB">
        <w:rPr>
          <w:rFonts w:ascii="Arial Narrow" w:hAnsi="Arial Narrow"/>
          <w:sz w:val="26"/>
          <w:szCs w:val="26"/>
        </w:rPr>
        <w:t>о</w:t>
      </w:r>
      <w:r w:rsidRPr="00501AFB">
        <w:rPr>
          <w:rFonts w:ascii="Arial Narrow" w:hAnsi="Arial Narrow"/>
          <w:sz w:val="26"/>
          <w:szCs w:val="26"/>
        </w:rPr>
        <w:t>дукта:</w:t>
      </w:r>
    </w:p>
    <w:tbl>
      <w:tblPr>
        <w:tblW w:w="0" w:type="auto"/>
        <w:tblInd w:w="57" w:type="dxa"/>
        <w:tblLook w:val="04A0" w:firstRow="1" w:lastRow="0" w:firstColumn="1" w:lastColumn="0" w:noHBand="0" w:noVBand="1"/>
      </w:tblPr>
      <w:tblGrid>
        <w:gridCol w:w="1327"/>
        <w:gridCol w:w="2835"/>
        <w:gridCol w:w="5351"/>
      </w:tblGrid>
      <w:tr w:rsidR="002374A1" w:rsidRPr="003B632E" w:rsidTr="003C2AC7">
        <w:tc>
          <w:tcPr>
            <w:tcW w:w="1327" w:type="dxa"/>
            <w:shd w:val="clear" w:color="auto" w:fill="D9D9D9"/>
          </w:tcPr>
          <w:p w:rsidR="002374A1" w:rsidRPr="00040D4C" w:rsidRDefault="002374A1" w:rsidP="003C2AC7">
            <w:pPr>
              <w:pStyle w:val="2"/>
              <w:spacing w:after="0"/>
              <w:ind w:left="57" w:right="57" w:firstLine="0"/>
              <w:jc w:val="center"/>
              <w:rPr>
                <w:rFonts w:ascii="Arial Narrow" w:hAnsi="Arial Narrow"/>
                <w:b/>
                <w:sz w:val="26"/>
                <w:szCs w:val="26"/>
                <w:lang w:val="ru-RU" w:eastAsia="ru-RU"/>
              </w:rPr>
            </w:pPr>
            <w:r w:rsidRPr="00040D4C">
              <w:rPr>
                <w:rFonts w:ascii="Arial Narrow" w:hAnsi="Arial Narrow"/>
                <w:b/>
                <w:sz w:val="26"/>
                <w:szCs w:val="26"/>
                <w:lang w:val="ru-RU" w:eastAsia="ru-RU"/>
              </w:rPr>
              <w:t>№№</w:t>
            </w:r>
          </w:p>
          <w:p w:rsidR="002374A1" w:rsidRPr="00040D4C" w:rsidRDefault="002374A1" w:rsidP="003C2AC7">
            <w:pPr>
              <w:pStyle w:val="2"/>
              <w:spacing w:after="0"/>
              <w:ind w:left="57" w:right="57" w:firstLine="0"/>
              <w:jc w:val="center"/>
              <w:rPr>
                <w:rFonts w:ascii="Arial Narrow" w:hAnsi="Arial Narrow"/>
                <w:b/>
                <w:sz w:val="26"/>
                <w:szCs w:val="26"/>
                <w:lang w:val="ru-RU" w:eastAsia="ru-RU"/>
              </w:rPr>
            </w:pPr>
            <w:proofErr w:type="spellStart"/>
            <w:r w:rsidRPr="00040D4C">
              <w:rPr>
                <w:rFonts w:ascii="Arial Narrow" w:hAnsi="Arial Narrow"/>
                <w:b/>
                <w:sz w:val="26"/>
                <w:szCs w:val="26"/>
                <w:lang w:val="ru-RU" w:eastAsia="ru-RU"/>
              </w:rPr>
              <w:t>п.п</w:t>
            </w:r>
            <w:proofErr w:type="spellEnd"/>
            <w:r w:rsidRPr="00040D4C">
              <w:rPr>
                <w:rFonts w:ascii="Arial Narrow" w:hAnsi="Arial Narrow"/>
                <w:b/>
                <w:sz w:val="26"/>
                <w:szCs w:val="26"/>
                <w:lang w:val="ru-RU" w:eastAsia="ru-RU"/>
              </w:rPr>
              <w:t>.</w:t>
            </w:r>
          </w:p>
          <w:p w:rsidR="002374A1" w:rsidRPr="00040D4C" w:rsidRDefault="002374A1" w:rsidP="003C2AC7">
            <w:pPr>
              <w:pStyle w:val="2"/>
              <w:spacing w:after="0"/>
              <w:ind w:left="57" w:right="57" w:firstLine="0"/>
              <w:jc w:val="center"/>
              <w:rPr>
                <w:rFonts w:ascii="Arial Narrow" w:hAnsi="Arial Narrow"/>
                <w:sz w:val="26"/>
                <w:szCs w:val="26"/>
                <w:lang w:val="ru-RU"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:rsidR="002374A1" w:rsidRPr="00040D4C" w:rsidRDefault="002374A1" w:rsidP="003C2AC7">
            <w:pPr>
              <w:pStyle w:val="2"/>
              <w:spacing w:after="0"/>
              <w:ind w:left="57" w:right="57" w:firstLine="0"/>
              <w:jc w:val="center"/>
              <w:rPr>
                <w:rFonts w:ascii="Arial Narrow" w:hAnsi="Arial Narrow"/>
                <w:sz w:val="26"/>
                <w:szCs w:val="26"/>
                <w:lang w:val="ru-RU" w:eastAsia="ru-RU"/>
              </w:rPr>
            </w:pPr>
            <w:r w:rsidRPr="00040D4C">
              <w:rPr>
                <w:rFonts w:ascii="Arial Narrow" w:eastAsia="Calibri" w:hAnsi="Arial Narrow"/>
                <w:b/>
                <w:sz w:val="26"/>
                <w:szCs w:val="26"/>
                <w:lang w:val="ru-RU" w:eastAsia="ru-RU"/>
              </w:rPr>
              <w:t>Наименование           продукта, услуги</w:t>
            </w:r>
          </w:p>
        </w:tc>
        <w:tc>
          <w:tcPr>
            <w:tcW w:w="5351" w:type="dxa"/>
            <w:shd w:val="clear" w:color="auto" w:fill="D9D9D9"/>
          </w:tcPr>
          <w:p w:rsidR="002374A1" w:rsidRPr="00040D4C" w:rsidRDefault="002374A1" w:rsidP="003C2AC7">
            <w:pPr>
              <w:pStyle w:val="2"/>
              <w:spacing w:after="0"/>
              <w:ind w:left="57" w:right="57" w:firstLine="0"/>
              <w:jc w:val="center"/>
              <w:rPr>
                <w:rFonts w:ascii="Arial Narrow" w:hAnsi="Arial Narrow"/>
                <w:sz w:val="26"/>
                <w:szCs w:val="26"/>
                <w:lang w:val="ru-RU" w:eastAsia="ru-RU"/>
              </w:rPr>
            </w:pPr>
            <w:r w:rsidRPr="00040D4C">
              <w:rPr>
                <w:rFonts w:ascii="Arial Narrow" w:eastAsia="Calibri" w:hAnsi="Arial Narrow"/>
                <w:b/>
                <w:sz w:val="26"/>
                <w:szCs w:val="26"/>
                <w:lang w:val="ru-RU" w:eastAsia="ru-RU"/>
              </w:rPr>
              <w:t>Программа</w:t>
            </w:r>
          </w:p>
        </w:tc>
      </w:tr>
      <w:tr w:rsidR="002374A1" w:rsidRPr="003B632E" w:rsidTr="003C2AC7">
        <w:tc>
          <w:tcPr>
            <w:tcW w:w="1327" w:type="dxa"/>
          </w:tcPr>
          <w:p w:rsidR="002374A1" w:rsidRPr="00040D4C" w:rsidRDefault="002374A1" w:rsidP="003C2AC7">
            <w:pPr>
              <w:pStyle w:val="2"/>
              <w:spacing w:after="0"/>
              <w:ind w:left="57" w:right="57" w:firstLine="0"/>
              <w:rPr>
                <w:rFonts w:ascii="Arial Narrow" w:hAnsi="Arial Narrow"/>
                <w:b/>
                <w:lang w:val="ru-RU" w:eastAsia="ru-RU"/>
              </w:rPr>
            </w:pPr>
            <w:r w:rsidRPr="00040D4C">
              <w:rPr>
                <w:rFonts w:ascii="Arial Narrow" w:hAnsi="Arial Narrow"/>
                <w:b/>
                <w:lang w:val="ru-RU" w:eastAsia="ru-RU"/>
              </w:rPr>
              <w:t>Продукт 1</w:t>
            </w:r>
          </w:p>
        </w:tc>
        <w:tc>
          <w:tcPr>
            <w:tcW w:w="2835" w:type="dxa"/>
          </w:tcPr>
          <w:p w:rsidR="002374A1" w:rsidRPr="00040D4C" w:rsidRDefault="002374A1" w:rsidP="003C2AC7">
            <w:pPr>
              <w:pStyle w:val="2"/>
              <w:spacing w:after="0"/>
              <w:ind w:left="57" w:right="57" w:firstLine="0"/>
              <w:rPr>
                <w:rFonts w:ascii="Arial Narrow" w:hAnsi="Arial Narrow"/>
                <w:lang w:val="ru-RU" w:eastAsia="ru-RU"/>
              </w:rPr>
            </w:pPr>
            <w:r w:rsidRPr="00040D4C">
              <w:rPr>
                <w:rFonts w:ascii="Arial Narrow" w:hAnsi="Arial Narrow"/>
                <w:lang w:val="ru-RU" w:eastAsia="ru-RU"/>
              </w:rPr>
              <w:t>Повышение квалифик</w:t>
            </w:r>
            <w:r w:rsidRPr="00040D4C">
              <w:rPr>
                <w:rFonts w:ascii="Arial Narrow" w:hAnsi="Arial Narrow"/>
                <w:lang w:val="ru-RU" w:eastAsia="ru-RU"/>
              </w:rPr>
              <w:t>а</w:t>
            </w:r>
            <w:r w:rsidRPr="00040D4C">
              <w:rPr>
                <w:rFonts w:ascii="Arial Narrow" w:hAnsi="Arial Narrow"/>
                <w:lang w:val="ru-RU" w:eastAsia="ru-RU"/>
              </w:rPr>
              <w:t xml:space="preserve">ции </w:t>
            </w:r>
            <w:proofErr w:type="spellStart"/>
            <w:r w:rsidRPr="00040D4C">
              <w:rPr>
                <w:rFonts w:ascii="Arial Narrow" w:hAnsi="Arial Narrow"/>
                <w:lang w:val="ru-RU" w:eastAsia="ru-RU"/>
              </w:rPr>
              <w:t>ГИПов</w:t>
            </w:r>
            <w:proofErr w:type="spellEnd"/>
            <w:r w:rsidRPr="00040D4C">
              <w:rPr>
                <w:rFonts w:ascii="Arial Narrow" w:hAnsi="Arial Narrow"/>
                <w:lang w:val="ru-RU" w:eastAsia="ru-RU"/>
              </w:rPr>
              <w:t xml:space="preserve"> по программе Шк</w:t>
            </w:r>
            <w:r w:rsidRPr="00040D4C">
              <w:rPr>
                <w:rFonts w:ascii="Arial Narrow" w:hAnsi="Arial Narrow"/>
                <w:lang w:val="ru-RU" w:eastAsia="ru-RU"/>
              </w:rPr>
              <w:t>о</w:t>
            </w:r>
            <w:r w:rsidRPr="00040D4C">
              <w:rPr>
                <w:rFonts w:ascii="Arial Narrow" w:hAnsi="Arial Narrow"/>
                <w:lang w:val="ru-RU" w:eastAsia="ru-RU"/>
              </w:rPr>
              <w:t>лы по очно-заочной фо</w:t>
            </w:r>
            <w:r w:rsidRPr="00040D4C">
              <w:rPr>
                <w:rFonts w:ascii="Arial Narrow" w:hAnsi="Arial Narrow"/>
                <w:lang w:val="ru-RU" w:eastAsia="ru-RU"/>
              </w:rPr>
              <w:t>р</w:t>
            </w:r>
            <w:r w:rsidRPr="00040D4C">
              <w:rPr>
                <w:rFonts w:ascii="Arial Narrow" w:hAnsi="Arial Narrow"/>
                <w:lang w:val="ru-RU" w:eastAsia="ru-RU"/>
              </w:rPr>
              <w:t>ме.</w:t>
            </w:r>
          </w:p>
        </w:tc>
        <w:tc>
          <w:tcPr>
            <w:tcW w:w="5351" w:type="dxa"/>
          </w:tcPr>
          <w:p w:rsidR="002374A1" w:rsidRPr="003B632E" w:rsidRDefault="002374A1" w:rsidP="003C2AC7">
            <w:pPr>
              <w:ind w:left="57" w:right="57" w:firstLine="0"/>
              <w:rPr>
                <w:rFonts w:ascii="Arial Narrow" w:eastAsia="Calibri" w:hAnsi="Arial Narrow"/>
              </w:rPr>
            </w:pPr>
            <w:r w:rsidRPr="003B632E">
              <w:rPr>
                <w:rFonts w:ascii="Arial Narrow" w:eastAsia="Calibri" w:hAnsi="Arial Narrow"/>
              </w:rPr>
              <w:t>Целевая образовательная программа: "Деятел</w:t>
            </w:r>
            <w:r w:rsidRPr="003B632E">
              <w:rPr>
                <w:rFonts w:ascii="Arial Narrow" w:eastAsia="Calibri" w:hAnsi="Arial Narrow"/>
              </w:rPr>
              <w:t>ь</w:t>
            </w:r>
            <w:r w:rsidRPr="003B632E">
              <w:rPr>
                <w:rFonts w:ascii="Arial Narrow" w:eastAsia="Calibri" w:hAnsi="Arial Narrow"/>
              </w:rPr>
              <w:t>ность главного инженера (главного архитектора) проекта: содержание, организация, управление, ра</w:t>
            </w:r>
            <w:r w:rsidRPr="003B632E">
              <w:rPr>
                <w:rFonts w:ascii="Arial Narrow" w:eastAsia="Calibri" w:hAnsi="Arial Narrow"/>
              </w:rPr>
              <w:t>з</w:t>
            </w:r>
            <w:r w:rsidRPr="003B632E">
              <w:rPr>
                <w:rFonts w:ascii="Arial Narrow" w:eastAsia="Calibri" w:hAnsi="Arial Narrow"/>
              </w:rPr>
              <w:t xml:space="preserve">витие", </w:t>
            </w:r>
            <w:r w:rsidRPr="005B6CA9">
              <w:rPr>
                <w:rFonts w:ascii="Arial Narrow" w:eastAsia="Calibri" w:hAnsi="Arial Narrow"/>
                <w:b/>
              </w:rPr>
              <w:t xml:space="preserve">80 </w:t>
            </w:r>
            <w:proofErr w:type="spellStart"/>
            <w:r w:rsidRPr="005B6CA9">
              <w:rPr>
                <w:rFonts w:ascii="Arial Narrow" w:eastAsia="Calibri" w:hAnsi="Arial Narrow"/>
                <w:b/>
              </w:rPr>
              <w:t>ак</w:t>
            </w:r>
            <w:proofErr w:type="spellEnd"/>
            <w:r w:rsidRPr="005B6CA9">
              <w:rPr>
                <w:rFonts w:ascii="Arial Narrow" w:eastAsia="Calibri" w:hAnsi="Arial Narrow"/>
                <w:b/>
              </w:rPr>
              <w:t xml:space="preserve">. час., </w:t>
            </w:r>
            <w:r w:rsidRPr="003B632E">
              <w:rPr>
                <w:rFonts w:ascii="Arial Narrow" w:eastAsia="Calibri" w:hAnsi="Arial Narrow"/>
              </w:rPr>
              <w:t>в том числе модуль "</w:t>
            </w:r>
            <w:r w:rsidRPr="003B632E">
              <w:rPr>
                <w:rFonts w:ascii="Arial Narrow" w:hAnsi="Arial Narrow"/>
              </w:rPr>
              <w:t xml:space="preserve"> Деятельность </w:t>
            </w:r>
            <w:proofErr w:type="spellStart"/>
            <w:r w:rsidRPr="003B632E">
              <w:rPr>
                <w:rFonts w:ascii="Arial Narrow" w:hAnsi="Arial Narrow"/>
              </w:rPr>
              <w:t>ГИПа</w:t>
            </w:r>
            <w:proofErr w:type="spellEnd"/>
            <w:r w:rsidRPr="003B632E">
              <w:rPr>
                <w:rFonts w:ascii="Arial Narrow" w:hAnsi="Arial Narrow"/>
              </w:rPr>
              <w:t xml:space="preserve">, </w:t>
            </w:r>
            <w:proofErr w:type="spellStart"/>
            <w:r w:rsidRPr="003B632E">
              <w:rPr>
                <w:rFonts w:ascii="Arial Narrow" w:hAnsi="Arial Narrow"/>
              </w:rPr>
              <w:t>ГАПа</w:t>
            </w:r>
            <w:proofErr w:type="spellEnd"/>
            <w:r w:rsidRPr="003B632E">
              <w:rPr>
                <w:rFonts w:ascii="Arial Narrow" w:hAnsi="Arial Narrow"/>
              </w:rPr>
              <w:t xml:space="preserve"> по обеспечению экономической эффективности проектов". </w:t>
            </w:r>
            <w:r w:rsidRPr="005B6CA9">
              <w:rPr>
                <w:rFonts w:ascii="Arial Narrow" w:hAnsi="Arial Narrow"/>
              </w:rPr>
              <w:t xml:space="preserve">20 </w:t>
            </w:r>
            <w:proofErr w:type="spellStart"/>
            <w:r w:rsidRPr="005B6CA9">
              <w:rPr>
                <w:rFonts w:ascii="Arial Narrow" w:hAnsi="Arial Narrow"/>
              </w:rPr>
              <w:t>ак</w:t>
            </w:r>
            <w:proofErr w:type="gramStart"/>
            <w:r w:rsidRPr="005B6CA9">
              <w:rPr>
                <w:rFonts w:ascii="Arial Narrow" w:hAnsi="Arial Narrow"/>
              </w:rPr>
              <w:t>.ч</w:t>
            </w:r>
            <w:proofErr w:type="gramEnd"/>
            <w:r w:rsidRPr="005B6CA9">
              <w:rPr>
                <w:rFonts w:ascii="Arial Narrow" w:hAnsi="Arial Narrow"/>
              </w:rPr>
              <w:t>ас</w:t>
            </w:r>
            <w:proofErr w:type="spellEnd"/>
            <w:r w:rsidRPr="005B6CA9">
              <w:rPr>
                <w:rFonts w:ascii="Arial Narrow" w:hAnsi="Arial Narrow"/>
              </w:rPr>
              <w:t>.</w:t>
            </w:r>
          </w:p>
        </w:tc>
      </w:tr>
      <w:tr w:rsidR="002374A1" w:rsidRPr="003B632E" w:rsidTr="003C2AC7">
        <w:tc>
          <w:tcPr>
            <w:tcW w:w="1327" w:type="dxa"/>
          </w:tcPr>
          <w:p w:rsidR="002374A1" w:rsidRPr="00040D4C" w:rsidRDefault="002374A1" w:rsidP="003C2AC7">
            <w:pPr>
              <w:pStyle w:val="2"/>
              <w:spacing w:after="0"/>
              <w:ind w:left="57" w:right="57" w:firstLine="0"/>
              <w:rPr>
                <w:rFonts w:ascii="Arial Narrow" w:hAnsi="Arial Narrow"/>
                <w:b/>
                <w:lang w:val="ru-RU" w:eastAsia="ru-RU"/>
              </w:rPr>
            </w:pPr>
            <w:r w:rsidRPr="00040D4C">
              <w:rPr>
                <w:rFonts w:ascii="Arial Narrow" w:hAnsi="Arial Narrow"/>
                <w:b/>
                <w:lang w:val="ru-RU" w:eastAsia="ru-RU"/>
              </w:rPr>
              <w:t>Продукт 2</w:t>
            </w:r>
          </w:p>
        </w:tc>
        <w:tc>
          <w:tcPr>
            <w:tcW w:w="2835" w:type="dxa"/>
          </w:tcPr>
          <w:p w:rsidR="002374A1" w:rsidRPr="00040D4C" w:rsidRDefault="002374A1" w:rsidP="003C2AC7">
            <w:pPr>
              <w:pStyle w:val="2"/>
              <w:spacing w:after="0"/>
              <w:ind w:left="57" w:right="57" w:firstLine="0"/>
              <w:rPr>
                <w:rFonts w:ascii="Arial Narrow" w:hAnsi="Arial Narrow"/>
                <w:lang w:val="ru-RU" w:eastAsia="ru-RU"/>
              </w:rPr>
            </w:pPr>
            <w:r w:rsidRPr="00040D4C">
              <w:rPr>
                <w:rFonts w:ascii="Arial Narrow" w:hAnsi="Arial Narrow"/>
                <w:lang w:val="ru-RU" w:eastAsia="ru-RU"/>
              </w:rPr>
              <w:t>Проведение целевого с</w:t>
            </w:r>
            <w:r w:rsidRPr="00040D4C">
              <w:rPr>
                <w:rFonts w:ascii="Arial Narrow" w:hAnsi="Arial Narrow"/>
                <w:lang w:val="ru-RU" w:eastAsia="ru-RU"/>
              </w:rPr>
              <w:t>е</w:t>
            </w:r>
            <w:r w:rsidRPr="00040D4C">
              <w:rPr>
                <w:rFonts w:ascii="Arial Narrow" w:hAnsi="Arial Narrow"/>
                <w:lang w:val="ru-RU" w:eastAsia="ru-RU"/>
              </w:rPr>
              <w:t>минара для руководителей проектных организ</w:t>
            </w:r>
            <w:r w:rsidRPr="00040D4C">
              <w:rPr>
                <w:rFonts w:ascii="Arial Narrow" w:hAnsi="Arial Narrow"/>
                <w:lang w:val="ru-RU" w:eastAsia="ru-RU"/>
              </w:rPr>
              <w:t>а</w:t>
            </w:r>
            <w:r w:rsidRPr="00040D4C">
              <w:rPr>
                <w:rFonts w:ascii="Arial Narrow" w:hAnsi="Arial Narrow"/>
                <w:lang w:val="ru-RU" w:eastAsia="ru-RU"/>
              </w:rPr>
              <w:t>ций по вопросам совершенств</w:t>
            </w:r>
            <w:r w:rsidRPr="00040D4C">
              <w:rPr>
                <w:rFonts w:ascii="Arial Narrow" w:hAnsi="Arial Narrow"/>
                <w:lang w:val="ru-RU" w:eastAsia="ru-RU"/>
              </w:rPr>
              <w:t>о</w:t>
            </w:r>
            <w:r w:rsidRPr="00040D4C">
              <w:rPr>
                <w:rFonts w:ascii="Arial Narrow" w:hAnsi="Arial Narrow"/>
                <w:lang w:val="ru-RU" w:eastAsia="ru-RU"/>
              </w:rPr>
              <w:t xml:space="preserve">вания  деятельности </w:t>
            </w:r>
            <w:proofErr w:type="spellStart"/>
            <w:r w:rsidRPr="00040D4C">
              <w:rPr>
                <w:rFonts w:ascii="Arial Narrow" w:hAnsi="Arial Narrow"/>
                <w:lang w:val="ru-RU" w:eastAsia="ru-RU"/>
              </w:rPr>
              <w:t>Г</w:t>
            </w:r>
            <w:r w:rsidRPr="00040D4C">
              <w:rPr>
                <w:rFonts w:ascii="Arial Narrow" w:hAnsi="Arial Narrow"/>
                <w:lang w:val="ru-RU" w:eastAsia="ru-RU"/>
              </w:rPr>
              <w:t>И</w:t>
            </w:r>
            <w:r w:rsidRPr="00040D4C">
              <w:rPr>
                <w:rFonts w:ascii="Arial Narrow" w:hAnsi="Arial Narrow"/>
                <w:lang w:val="ru-RU" w:eastAsia="ru-RU"/>
              </w:rPr>
              <w:t>Пов</w:t>
            </w:r>
            <w:proofErr w:type="spellEnd"/>
            <w:r w:rsidRPr="00040D4C">
              <w:rPr>
                <w:rFonts w:ascii="Arial Narrow" w:hAnsi="Arial Narrow"/>
                <w:lang w:val="ru-RU" w:eastAsia="ru-RU"/>
              </w:rPr>
              <w:t>.</w:t>
            </w:r>
          </w:p>
        </w:tc>
        <w:tc>
          <w:tcPr>
            <w:tcW w:w="5351" w:type="dxa"/>
          </w:tcPr>
          <w:p w:rsidR="002374A1" w:rsidRPr="003B632E" w:rsidRDefault="002374A1" w:rsidP="003C2AC7">
            <w:pPr>
              <w:ind w:left="57" w:right="57" w:firstLine="0"/>
              <w:rPr>
                <w:rFonts w:ascii="Arial Narrow" w:eastAsia="Calibri" w:hAnsi="Arial Narrow"/>
              </w:rPr>
            </w:pPr>
            <w:r w:rsidRPr="003B632E">
              <w:rPr>
                <w:rFonts w:ascii="Arial Narrow" w:eastAsia="Calibri" w:hAnsi="Arial Narrow"/>
              </w:rPr>
              <w:t>Целевой семинар: «Основные направления деятел</w:t>
            </w:r>
            <w:r w:rsidRPr="003B632E">
              <w:rPr>
                <w:rFonts w:ascii="Arial Narrow" w:eastAsia="Calibri" w:hAnsi="Arial Narrow"/>
              </w:rPr>
              <w:t>ь</w:t>
            </w:r>
            <w:r w:rsidRPr="003B632E">
              <w:rPr>
                <w:rFonts w:ascii="Arial Narrow" w:eastAsia="Calibri" w:hAnsi="Arial Narrow"/>
              </w:rPr>
              <w:t xml:space="preserve">ности руководства проектной организации по совершенствованию  управления </w:t>
            </w:r>
            <w:proofErr w:type="spellStart"/>
            <w:r w:rsidRPr="003B632E">
              <w:rPr>
                <w:rFonts w:ascii="Arial Narrow" w:eastAsia="Calibri" w:hAnsi="Arial Narrow"/>
              </w:rPr>
              <w:t>ГИПами</w:t>
            </w:r>
            <w:proofErr w:type="spellEnd"/>
            <w:r w:rsidRPr="003B632E">
              <w:rPr>
                <w:rFonts w:ascii="Arial Narrow" w:eastAsia="Calibri" w:hAnsi="Arial Narrow"/>
              </w:rPr>
              <w:t xml:space="preserve"> в современных экон</w:t>
            </w:r>
            <w:r w:rsidRPr="003B632E">
              <w:rPr>
                <w:rFonts w:ascii="Arial Narrow" w:eastAsia="Calibri" w:hAnsi="Arial Narrow"/>
              </w:rPr>
              <w:t>о</w:t>
            </w:r>
            <w:r w:rsidRPr="003B632E">
              <w:rPr>
                <w:rFonts w:ascii="Arial Narrow" w:eastAsia="Calibri" w:hAnsi="Arial Narrow"/>
              </w:rPr>
              <w:t xml:space="preserve">мических условиях», </w:t>
            </w:r>
            <w:r w:rsidRPr="003B632E">
              <w:rPr>
                <w:rFonts w:ascii="Arial Narrow" w:eastAsia="Calibri" w:hAnsi="Arial Narrow"/>
                <w:b/>
              </w:rPr>
              <w:t xml:space="preserve">16 </w:t>
            </w:r>
            <w:proofErr w:type="spellStart"/>
            <w:r w:rsidRPr="003B632E">
              <w:rPr>
                <w:rFonts w:ascii="Arial Narrow" w:eastAsia="Calibri" w:hAnsi="Arial Narrow"/>
                <w:b/>
              </w:rPr>
              <w:t>ак</w:t>
            </w:r>
            <w:proofErr w:type="spellEnd"/>
            <w:r w:rsidRPr="003B632E">
              <w:rPr>
                <w:rFonts w:ascii="Arial Narrow" w:eastAsia="Calibri" w:hAnsi="Arial Narrow"/>
                <w:b/>
              </w:rPr>
              <w:t>. час.</w:t>
            </w:r>
          </w:p>
        </w:tc>
      </w:tr>
    </w:tbl>
    <w:p w:rsidR="002374A1" w:rsidRDefault="002374A1" w:rsidP="002374A1">
      <w:pPr>
        <w:pStyle w:val="2"/>
        <w:ind w:left="57"/>
        <w:jc w:val="both"/>
        <w:rPr>
          <w:rFonts w:ascii="Arial Narrow" w:hAnsi="Arial Narrow"/>
          <w:sz w:val="26"/>
          <w:szCs w:val="26"/>
        </w:rPr>
      </w:pPr>
    </w:p>
    <w:p w:rsidR="002374A1" w:rsidRPr="00501AFB" w:rsidRDefault="002374A1" w:rsidP="002374A1">
      <w:pPr>
        <w:pStyle w:val="2"/>
        <w:ind w:left="57" w:firstLine="709"/>
        <w:jc w:val="both"/>
        <w:rPr>
          <w:rFonts w:ascii="Arial Narrow" w:hAnsi="Arial Narrow"/>
          <w:sz w:val="26"/>
          <w:szCs w:val="26"/>
        </w:rPr>
      </w:pPr>
      <w:r w:rsidRPr="00501AFB">
        <w:rPr>
          <w:rFonts w:ascii="Arial Narrow" w:hAnsi="Arial Narrow"/>
          <w:sz w:val="26"/>
          <w:szCs w:val="26"/>
        </w:rPr>
        <w:t xml:space="preserve">Предлагаемая система переподготовки </w:t>
      </w:r>
      <w:proofErr w:type="spellStart"/>
      <w:r w:rsidRPr="00501AFB">
        <w:rPr>
          <w:rFonts w:ascii="Arial Narrow" w:hAnsi="Arial Narrow"/>
          <w:sz w:val="26"/>
          <w:szCs w:val="26"/>
        </w:rPr>
        <w:t>ГИПов</w:t>
      </w:r>
      <w:proofErr w:type="spellEnd"/>
      <w:r w:rsidRPr="00501AFB">
        <w:rPr>
          <w:rFonts w:ascii="Arial Narrow" w:hAnsi="Arial Narrow"/>
          <w:sz w:val="26"/>
          <w:szCs w:val="26"/>
        </w:rPr>
        <w:t xml:space="preserve"> является гибкой, адекватной потре</w:t>
      </w:r>
      <w:r w:rsidRPr="00501AFB">
        <w:rPr>
          <w:rFonts w:ascii="Arial Narrow" w:hAnsi="Arial Narrow"/>
          <w:sz w:val="26"/>
          <w:szCs w:val="26"/>
        </w:rPr>
        <w:t>б</w:t>
      </w:r>
      <w:r w:rsidRPr="00501AFB">
        <w:rPr>
          <w:rFonts w:ascii="Arial Narrow" w:hAnsi="Arial Narrow"/>
          <w:sz w:val="26"/>
          <w:szCs w:val="26"/>
        </w:rPr>
        <w:t>ностям времени, отвечающей на реальные запросы чрезвычайно загруженных практич</w:t>
      </w:r>
      <w:r w:rsidRPr="00501AFB">
        <w:rPr>
          <w:rFonts w:ascii="Arial Narrow" w:hAnsi="Arial Narrow"/>
          <w:sz w:val="26"/>
          <w:szCs w:val="26"/>
        </w:rPr>
        <w:t>е</w:t>
      </w:r>
      <w:r w:rsidRPr="00501AFB">
        <w:rPr>
          <w:rFonts w:ascii="Arial Narrow" w:hAnsi="Arial Narrow"/>
          <w:sz w:val="26"/>
          <w:szCs w:val="26"/>
        </w:rPr>
        <w:t>ской работой проектировщиков. В содержании программ сбалансированы теоретические и практические знания, а также опыт управления проектированием. Очень важно, что пр</w:t>
      </w:r>
      <w:r w:rsidRPr="00501AFB">
        <w:rPr>
          <w:rFonts w:ascii="Arial Narrow" w:hAnsi="Arial Narrow"/>
          <w:sz w:val="26"/>
          <w:szCs w:val="26"/>
        </w:rPr>
        <w:t>о</w:t>
      </w:r>
      <w:r w:rsidRPr="00501AFB">
        <w:rPr>
          <w:rFonts w:ascii="Arial Narrow" w:hAnsi="Arial Narrow"/>
          <w:sz w:val="26"/>
          <w:szCs w:val="26"/>
        </w:rPr>
        <w:t>грамма предполагает широкий территориальный охват слушателей и удобство обучения, в том числе за счет использования современных принципов, форм и методов обучения: м</w:t>
      </w:r>
      <w:r w:rsidRPr="00501AFB">
        <w:rPr>
          <w:rFonts w:ascii="Arial Narrow" w:hAnsi="Arial Narrow"/>
          <w:sz w:val="26"/>
          <w:szCs w:val="26"/>
        </w:rPr>
        <w:t>о</w:t>
      </w:r>
      <w:r w:rsidRPr="00501AFB">
        <w:rPr>
          <w:rFonts w:ascii="Arial Narrow" w:hAnsi="Arial Narrow"/>
          <w:sz w:val="26"/>
          <w:szCs w:val="26"/>
        </w:rPr>
        <w:t xml:space="preserve">дульности, обучения «до результата», вариативности сроков обучения, </w:t>
      </w:r>
      <w:proofErr w:type="spellStart"/>
      <w:r w:rsidRPr="00501AFB">
        <w:rPr>
          <w:rFonts w:ascii="Arial Narrow" w:hAnsi="Arial Narrow"/>
          <w:sz w:val="26"/>
          <w:szCs w:val="26"/>
        </w:rPr>
        <w:t>дистанционности</w:t>
      </w:r>
      <w:proofErr w:type="spellEnd"/>
      <w:r w:rsidRPr="00501AFB">
        <w:rPr>
          <w:rFonts w:ascii="Arial Narrow" w:hAnsi="Arial Narrow"/>
          <w:sz w:val="26"/>
          <w:szCs w:val="26"/>
        </w:rPr>
        <w:t xml:space="preserve"> обучения и т.д.</w:t>
      </w:r>
    </w:p>
    <w:p w:rsidR="002374A1" w:rsidRDefault="002374A1" w:rsidP="002374A1">
      <w:pPr>
        <w:pStyle w:val="2"/>
        <w:ind w:left="57" w:firstLine="709"/>
        <w:jc w:val="both"/>
        <w:rPr>
          <w:rFonts w:ascii="Arial Narrow" w:hAnsi="Arial Narrow"/>
          <w:sz w:val="26"/>
          <w:szCs w:val="26"/>
        </w:rPr>
      </w:pPr>
      <w:r w:rsidRPr="00C03A4E">
        <w:rPr>
          <w:rFonts w:ascii="Arial Narrow" w:hAnsi="Arial Narrow"/>
          <w:b/>
          <w:sz w:val="26"/>
          <w:szCs w:val="26"/>
        </w:rPr>
        <w:t>Основные темы, которые обсуждаются на курсах в Международной школе</w:t>
      </w:r>
      <w:r>
        <w:rPr>
          <w:rFonts w:ascii="Arial Narrow" w:hAnsi="Arial Narrow"/>
          <w:b/>
          <w:sz w:val="26"/>
          <w:szCs w:val="26"/>
        </w:rPr>
        <w:t xml:space="preserve"> </w:t>
      </w:r>
      <w:proofErr w:type="spellStart"/>
      <w:r w:rsidRPr="00C03A4E">
        <w:rPr>
          <w:rFonts w:ascii="Arial Narrow" w:hAnsi="Arial Narrow"/>
          <w:b/>
          <w:sz w:val="26"/>
          <w:szCs w:val="26"/>
        </w:rPr>
        <w:t>ГИПов</w:t>
      </w:r>
      <w:proofErr w:type="spellEnd"/>
      <w:r w:rsidRPr="00501AFB">
        <w:rPr>
          <w:rFonts w:ascii="Arial Narrow" w:hAnsi="Arial Narrow"/>
          <w:sz w:val="26"/>
          <w:szCs w:val="26"/>
        </w:rPr>
        <w:t>:</w:t>
      </w:r>
    </w:p>
    <w:p w:rsidR="002374A1" w:rsidRPr="00501AFB" w:rsidRDefault="002374A1" w:rsidP="002374A1">
      <w:pPr>
        <w:pStyle w:val="2"/>
        <w:shd w:val="clear" w:color="auto" w:fill="D9D9D9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1.</w:t>
      </w:r>
      <w:r w:rsidRPr="00501AFB">
        <w:rPr>
          <w:rFonts w:ascii="Arial Narrow" w:hAnsi="Arial Narrow"/>
          <w:sz w:val="20"/>
          <w:szCs w:val="20"/>
        </w:rPr>
        <w:tab/>
        <w:t xml:space="preserve">Ситуация на строительном рынке и её влияние на деятельность </w:t>
      </w:r>
      <w:proofErr w:type="spellStart"/>
      <w:r w:rsidRPr="00501AFB">
        <w:rPr>
          <w:rFonts w:ascii="Arial Narrow" w:hAnsi="Arial Narrow"/>
          <w:sz w:val="20"/>
          <w:szCs w:val="20"/>
        </w:rPr>
        <w:t>ГИПа</w:t>
      </w:r>
      <w:proofErr w:type="spellEnd"/>
      <w:r w:rsidRPr="00501AFB">
        <w:rPr>
          <w:rFonts w:ascii="Arial Narrow" w:hAnsi="Arial Narrow"/>
          <w:sz w:val="20"/>
          <w:szCs w:val="20"/>
        </w:rPr>
        <w:t>.</w:t>
      </w:r>
    </w:p>
    <w:p w:rsidR="002374A1" w:rsidRPr="00501AFB" w:rsidRDefault="002374A1" w:rsidP="002374A1">
      <w:pPr>
        <w:pStyle w:val="2"/>
        <w:shd w:val="clear" w:color="auto" w:fill="D9D9D9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2.</w:t>
      </w:r>
      <w:r w:rsidRPr="00501AFB">
        <w:rPr>
          <w:rFonts w:ascii="Arial Narrow" w:hAnsi="Arial Narrow"/>
          <w:sz w:val="20"/>
          <w:szCs w:val="20"/>
        </w:rPr>
        <w:tab/>
        <w:t xml:space="preserve">Основные изменения в содержании понятия "система менеджмента </w:t>
      </w:r>
      <w:proofErr w:type="spellStart"/>
      <w:r w:rsidRPr="00501AFB">
        <w:rPr>
          <w:rFonts w:ascii="Arial Narrow" w:hAnsi="Arial Narrow"/>
          <w:sz w:val="20"/>
          <w:szCs w:val="20"/>
        </w:rPr>
        <w:t>качес</w:t>
      </w:r>
      <w:r w:rsidRPr="00501AFB">
        <w:rPr>
          <w:rFonts w:ascii="Arial Narrow" w:hAnsi="Arial Narrow"/>
          <w:sz w:val="20"/>
          <w:szCs w:val="20"/>
        </w:rPr>
        <w:t>т</w:t>
      </w:r>
      <w:r w:rsidRPr="00501AFB">
        <w:rPr>
          <w:rFonts w:ascii="Arial Narrow" w:hAnsi="Arial Narrow"/>
          <w:sz w:val="20"/>
          <w:szCs w:val="20"/>
        </w:rPr>
        <w:t>ва"применительно</w:t>
      </w:r>
      <w:proofErr w:type="spellEnd"/>
      <w:r w:rsidRPr="00501AFB">
        <w:rPr>
          <w:rFonts w:ascii="Arial Narrow" w:hAnsi="Arial Narrow"/>
          <w:sz w:val="20"/>
          <w:szCs w:val="20"/>
        </w:rPr>
        <w:t xml:space="preserve"> к работе</w:t>
      </w:r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01AFB">
        <w:rPr>
          <w:rFonts w:ascii="Arial Narrow" w:hAnsi="Arial Narrow"/>
          <w:sz w:val="20"/>
          <w:szCs w:val="20"/>
        </w:rPr>
        <w:t>ГИПа</w:t>
      </w:r>
      <w:proofErr w:type="spellEnd"/>
      <w:r w:rsidRPr="00501AFB">
        <w:rPr>
          <w:rFonts w:ascii="Arial Narrow" w:hAnsi="Arial Narrow"/>
          <w:sz w:val="20"/>
          <w:szCs w:val="20"/>
        </w:rPr>
        <w:t>.</w:t>
      </w:r>
    </w:p>
    <w:p w:rsidR="002374A1" w:rsidRPr="00501AFB" w:rsidRDefault="002374A1" w:rsidP="002374A1">
      <w:pPr>
        <w:pStyle w:val="2"/>
        <w:shd w:val="clear" w:color="auto" w:fill="D9D9D9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3.</w:t>
      </w:r>
      <w:r w:rsidRPr="00501AFB">
        <w:rPr>
          <w:rFonts w:ascii="Arial Narrow" w:hAnsi="Arial Narrow"/>
          <w:sz w:val="20"/>
          <w:szCs w:val="20"/>
        </w:rPr>
        <w:tab/>
        <w:t>Распределение в проектной организации (ПО) ответственности за разработку проектных решений и их кач</w:t>
      </w:r>
      <w:r w:rsidRPr="00501AFB">
        <w:rPr>
          <w:rFonts w:ascii="Arial Narrow" w:hAnsi="Arial Narrow"/>
          <w:sz w:val="20"/>
          <w:szCs w:val="20"/>
        </w:rPr>
        <w:t>е</w:t>
      </w:r>
      <w:r w:rsidRPr="00501AFB">
        <w:rPr>
          <w:rFonts w:ascii="Arial Narrow" w:hAnsi="Arial Narrow"/>
          <w:sz w:val="20"/>
          <w:szCs w:val="20"/>
        </w:rPr>
        <w:t xml:space="preserve">ство между первым руководителем, главным инженером, директором по производству, </w:t>
      </w:r>
      <w:proofErr w:type="spellStart"/>
      <w:r w:rsidRPr="00501AFB">
        <w:rPr>
          <w:rFonts w:ascii="Arial Narrow" w:hAnsi="Arial Narrow"/>
          <w:sz w:val="20"/>
          <w:szCs w:val="20"/>
        </w:rPr>
        <w:t>ГИПом</w:t>
      </w:r>
      <w:proofErr w:type="spellEnd"/>
      <w:r w:rsidRPr="00501AFB">
        <w:rPr>
          <w:rFonts w:ascii="Arial Narrow" w:hAnsi="Arial Narrow"/>
          <w:sz w:val="20"/>
          <w:szCs w:val="20"/>
        </w:rPr>
        <w:t>, техническим отделом и производственными отделами (масте</w:t>
      </w:r>
      <w:r w:rsidRPr="00501AFB">
        <w:rPr>
          <w:rFonts w:ascii="Arial Narrow" w:hAnsi="Arial Narrow"/>
          <w:sz w:val="20"/>
          <w:szCs w:val="20"/>
        </w:rPr>
        <w:t>р</w:t>
      </w:r>
      <w:r w:rsidRPr="00501AFB">
        <w:rPr>
          <w:rFonts w:ascii="Arial Narrow" w:hAnsi="Arial Narrow"/>
          <w:sz w:val="20"/>
          <w:szCs w:val="20"/>
        </w:rPr>
        <w:t xml:space="preserve">скими) в процессе подготовки, выпуска и реализации в строительстве проектной (технической) документации, включая контроль, проверку, анализ, согласование, </w:t>
      </w:r>
      <w:proofErr w:type="spellStart"/>
      <w:r w:rsidRPr="00501AFB">
        <w:rPr>
          <w:rFonts w:ascii="Arial Narrow" w:hAnsi="Arial Narrow"/>
          <w:sz w:val="20"/>
          <w:szCs w:val="20"/>
        </w:rPr>
        <w:t>валидацию</w:t>
      </w:r>
      <w:proofErr w:type="spellEnd"/>
      <w:r w:rsidRPr="00501AFB">
        <w:rPr>
          <w:rFonts w:ascii="Arial Narrow" w:hAnsi="Arial Narrow"/>
          <w:sz w:val="20"/>
          <w:szCs w:val="20"/>
        </w:rPr>
        <w:t xml:space="preserve"> и у</w:t>
      </w:r>
      <w:r w:rsidRPr="00501AFB">
        <w:rPr>
          <w:rFonts w:ascii="Arial Narrow" w:hAnsi="Arial Narrow"/>
          <w:sz w:val="20"/>
          <w:szCs w:val="20"/>
        </w:rPr>
        <w:t>т</w:t>
      </w:r>
      <w:r w:rsidRPr="00501AFB">
        <w:rPr>
          <w:rFonts w:ascii="Arial Narrow" w:hAnsi="Arial Narrow"/>
          <w:sz w:val="20"/>
          <w:szCs w:val="20"/>
        </w:rPr>
        <w:t xml:space="preserve">верждение проектно-сметной документации. </w:t>
      </w:r>
    </w:p>
    <w:p w:rsidR="002374A1" w:rsidRPr="00501AFB" w:rsidRDefault="002374A1" w:rsidP="002374A1">
      <w:pPr>
        <w:pStyle w:val="2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4.</w:t>
      </w:r>
      <w:r w:rsidRPr="00501AFB">
        <w:rPr>
          <w:rFonts w:ascii="Arial Narrow" w:hAnsi="Arial Narrow"/>
          <w:sz w:val="20"/>
          <w:szCs w:val="20"/>
        </w:rPr>
        <w:tab/>
        <w:t xml:space="preserve">Уточнение роли и места </w:t>
      </w:r>
      <w:proofErr w:type="spellStart"/>
      <w:r w:rsidRPr="00501AFB">
        <w:rPr>
          <w:rFonts w:ascii="Arial Narrow" w:hAnsi="Arial Narrow"/>
          <w:sz w:val="20"/>
          <w:szCs w:val="20"/>
        </w:rPr>
        <w:t>ГИПов</w:t>
      </w:r>
      <w:proofErr w:type="spellEnd"/>
      <w:r w:rsidRPr="00501AFB">
        <w:rPr>
          <w:rFonts w:ascii="Arial Narrow" w:hAnsi="Arial Narrow"/>
          <w:sz w:val="20"/>
          <w:szCs w:val="20"/>
        </w:rPr>
        <w:t xml:space="preserve"> в «сквозном процессе» ПО, ориентированном на з</w:t>
      </w:r>
      <w:r w:rsidRPr="00501AFB">
        <w:rPr>
          <w:rFonts w:ascii="Arial Narrow" w:hAnsi="Arial Narrow"/>
          <w:sz w:val="20"/>
          <w:szCs w:val="20"/>
        </w:rPr>
        <w:t>а</w:t>
      </w:r>
      <w:r w:rsidRPr="00501AFB">
        <w:rPr>
          <w:rFonts w:ascii="Arial Narrow" w:hAnsi="Arial Narrow"/>
          <w:sz w:val="20"/>
          <w:szCs w:val="20"/>
        </w:rPr>
        <w:t>казчика: «взаимодействие с заказчиками ПО» – «формирование и поддержка портфеля з</w:t>
      </w:r>
      <w:r w:rsidRPr="00501AFB">
        <w:rPr>
          <w:rFonts w:ascii="Arial Narrow" w:hAnsi="Arial Narrow"/>
          <w:sz w:val="20"/>
          <w:szCs w:val="20"/>
        </w:rPr>
        <w:t>а</w:t>
      </w:r>
      <w:r w:rsidRPr="00501AFB">
        <w:rPr>
          <w:rFonts w:ascii="Arial Narrow" w:hAnsi="Arial Narrow"/>
          <w:sz w:val="20"/>
          <w:szCs w:val="20"/>
        </w:rPr>
        <w:t>казов ПО» – «подготовка и выпуск/реализация проектной (рабочей) документации» – «сопровождение реализации проекта в строительстве» – «исполнение гарантийных обяз</w:t>
      </w:r>
      <w:r w:rsidRPr="00501AFB">
        <w:rPr>
          <w:rFonts w:ascii="Arial Narrow" w:hAnsi="Arial Narrow"/>
          <w:sz w:val="20"/>
          <w:szCs w:val="20"/>
        </w:rPr>
        <w:t>а</w:t>
      </w:r>
      <w:r w:rsidRPr="00501AFB">
        <w:rPr>
          <w:rFonts w:ascii="Arial Narrow" w:hAnsi="Arial Narrow"/>
          <w:sz w:val="20"/>
          <w:szCs w:val="20"/>
        </w:rPr>
        <w:t>тельств по проектам ПО, реализованным в строительстве».</w:t>
      </w:r>
    </w:p>
    <w:p w:rsidR="002374A1" w:rsidRPr="00501AFB" w:rsidRDefault="002374A1" w:rsidP="002374A1">
      <w:pPr>
        <w:pStyle w:val="2"/>
        <w:shd w:val="clear" w:color="auto" w:fill="D9D9D9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5.</w:t>
      </w:r>
      <w:r w:rsidRPr="00501AFB">
        <w:rPr>
          <w:rFonts w:ascii="Arial Narrow" w:hAnsi="Arial Narrow"/>
          <w:sz w:val="20"/>
          <w:szCs w:val="20"/>
        </w:rPr>
        <w:tab/>
        <w:t>Начальник производственного подразделения: проектировщик или руководитель (м</w:t>
      </w:r>
      <w:r w:rsidRPr="00501AFB">
        <w:rPr>
          <w:rFonts w:ascii="Arial Narrow" w:hAnsi="Arial Narrow"/>
          <w:sz w:val="20"/>
          <w:szCs w:val="20"/>
        </w:rPr>
        <w:t>е</w:t>
      </w:r>
      <w:r w:rsidRPr="00501AFB">
        <w:rPr>
          <w:rFonts w:ascii="Arial Narrow" w:hAnsi="Arial Narrow"/>
          <w:sz w:val="20"/>
          <w:szCs w:val="20"/>
        </w:rPr>
        <w:t xml:space="preserve">неджер)? Взаимодействие с </w:t>
      </w:r>
      <w:proofErr w:type="spellStart"/>
      <w:r w:rsidRPr="00501AFB">
        <w:rPr>
          <w:rFonts w:ascii="Arial Narrow" w:hAnsi="Arial Narrow"/>
          <w:sz w:val="20"/>
          <w:szCs w:val="20"/>
        </w:rPr>
        <w:t>ГИПами</w:t>
      </w:r>
      <w:proofErr w:type="spellEnd"/>
      <w:r w:rsidRPr="00501AFB">
        <w:rPr>
          <w:rFonts w:ascii="Arial Narrow" w:hAnsi="Arial Narrow"/>
          <w:sz w:val="20"/>
          <w:szCs w:val="20"/>
        </w:rPr>
        <w:t>. Основные объекты управления начальника произво</w:t>
      </w:r>
      <w:r w:rsidRPr="00501AFB">
        <w:rPr>
          <w:rFonts w:ascii="Arial Narrow" w:hAnsi="Arial Narrow"/>
          <w:sz w:val="20"/>
          <w:szCs w:val="20"/>
        </w:rPr>
        <w:t>д</w:t>
      </w:r>
      <w:r w:rsidRPr="00501AFB">
        <w:rPr>
          <w:rFonts w:ascii="Arial Narrow" w:hAnsi="Arial Narrow"/>
          <w:sz w:val="20"/>
          <w:szCs w:val="20"/>
        </w:rPr>
        <w:t>ственного подразделения: трудовые ресурсы, работы, время, финансы, материальные ресурсы; подчинённость, полномочия, основные функциональные обязанности (ответстве</w:t>
      </w:r>
      <w:r w:rsidRPr="00501AFB">
        <w:rPr>
          <w:rFonts w:ascii="Arial Narrow" w:hAnsi="Arial Narrow"/>
          <w:sz w:val="20"/>
          <w:szCs w:val="20"/>
        </w:rPr>
        <w:t>н</w:t>
      </w:r>
      <w:r w:rsidRPr="00501AFB">
        <w:rPr>
          <w:rFonts w:ascii="Arial Narrow" w:hAnsi="Arial Narrow"/>
          <w:sz w:val="20"/>
          <w:szCs w:val="20"/>
        </w:rPr>
        <w:t xml:space="preserve">ность) руководителя производственного подразделения, критерии оценки его деятельности. </w:t>
      </w:r>
    </w:p>
    <w:p w:rsidR="002374A1" w:rsidRPr="00501AFB" w:rsidRDefault="002374A1" w:rsidP="002374A1">
      <w:pPr>
        <w:pStyle w:val="2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lastRenderedPageBreak/>
        <w:t>6.</w:t>
      </w:r>
      <w:r w:rsidRPr="00501AFB">
        <w:rPr>
          <w:rFonts w:ascii="Arial Narrow" w:hAnsi="Arial Narrow"/>
          <w:sz w:val="20"/>
          <w:szCs w:val="20"/>
        </w:rPr>
        <w:tab/>
        <w:t xml:space="preserve">Процедура «запуска» работ по подготовке проектной документации в соответствии с заключенным договором </w:t>
      </w:r>
      <w:proofErr w:type="spellStart"/>
      <w:r w:rsidRPr="00501AFB">
        <w:rPr>
          <w:rFonts w:ascii="Arial Narrow" w:hAnsi="Arial Narrow"/>
          <w:sz w:val="20"/>
          <w:szCs w:val="20"/>
        </w:rPr>
        <w:t>генпроектирования</w:t>
      </w:r>
      <w:proofErr w:type="spellEnd"/>
      <w:r w:rsidRPr="00501AFB">
        <w:rPr>
          <w:rFonts w:ascii="Arial Narrow" w:hAnsi="Arial Narrow"/>
          <w:sz w:val="20"/>
          <w:szCs w:val="20"/>
        </w:rPr>
        <w:t>. Примерный договор подряда с субподрядной проектной организацией (СПО); процедуры оценки, выбора (отбора) и переоценки СПО; п</w:t>
      </w:r>
      <w:r w:rsidRPr="00501AFB">
        <w:rPr>
          <w:rFonts w:ascii="Arial Narrow" w:hAnsi="Arial Narrow"/>
          <w:sz w:val="20"/>
          <w:szCs w:val="20"/>
        </w:rPr>
        <w:t>о</w:t>
      </w:r>
      <w:r w:rsidRPr="00501AFB">
        <w:rPr>
          <w:rFonts w:ascii="Arial Narrow" w:hAnsi="Arial Narrow"/>
          <w:sz w:val="20"/>
          <w:szCs w:val="20"/>
        </w:rPr>
        <w:t xml:space="preserve">нятия субподряда и аутсорсинга. </w:t>
      </w:r>
    </w:p>
    <w:p w:rsidR="002374A1" w:rsidRPr="00501AFB" w:rsidRDefault="002374A1" w:rsidP="002374A1">
      <w:pPr>
        <w:pStyle w:val="2"/>
        <w:shd w:val="clear" w:color="auto" w:fill="D9D9D9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7.</w:t>
      </w:r>
      <w:r w:rsidRPr="00501AFB">
        <w:rPr>
          <w:rFonts w:ascii="Arial Narrow" w:hAnsi="Arial Narrow"/>
          <w:sz w:val="20"/>
          <w:szCs w:val="20"/>
        </w:rPr>
        <w:tab/>
        <w:t xml:space="preserve">Взаимодействие </w:t>
      </w:r>
      <w:proofErr w:type="spellStart"/>
      <w:r w:rsidRPr="00501AFB">
        <w:rPr>
          <w:rFonts w:ascii="Arial Narrow" w:hAnsi="Arial Narrow"/>
          <w:sz w:val="20"/>
          <w:szCs w:val="20"/>
        </w:rPr>
        <w:t>ГИПа</w:t>
      </w:r>
      <w:proofErr w:type="spellEnd"/>
      <w:r w:rsidRPr="00501AFB">
        <w:rPr>
          <w:rFonts w:ascii="Arial Narrow" w:hAnsi="Arial Narrow"/>
          <w:sz w:val="20"/>
          <w:szCs w:val="20"/>
        </w:rPr>
        <w:t xml:space="preserve"> с договорным отделом, техническим архивом, отделом выпуска проектов. Основные требования к </w:t>
      </w:r>
      <w:proofErr w:type="spellStart"/>
      <w:r w:rsidRPr="00501AFB">
        <w:rPr>
          <w:rFonts w:ascii="Arial Narrow" w:hAnsi="Arial Narrow"/>
          <w:sz w:val="20"/>
          <w:szCs w:val="20"/>
        </w:rPr>
        <w:t>ГИПу</w:t>
      </w:r>
      <w:proofErr w:type="spellEnd"/>
      <w:r w:rsidRPr="00501AFB">
        <w:rPr>
          <w:rFonts w:ascii="Arial Narrow" w:hAnsi="Arial Narrow"/>
          <w:sz w:val="20"/>
          <w:szCs w:val="20"/>
        </w:rPr>
        <w:t xml:space="preserve"> в системе исполнительской дисциплины.</w:t>
      </w:r>
    </w:p>
    <w:p w:rsidR="002374A1" w:rsidRPr="00501AFB" w:rsidRDefault="002374A1" w:rsidP="002374A1">
      <w:pPr>
        <w:pStyle w:val="2"/>
        <w:shd w:val="clear" w:color="auto" w:fill="D9D9D9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8.</w:t>
      </w:r>
      <w:r w:rsidRPr="00501AFB">
        <w:rPr>
          <w:rFonts w:ascii="Arial Narrow" w:hAnsi="Arial Narrow"/>
          <w:sz w:val="20"/>
          <w:szCs w:val="20"/>
        </w:rPr>
        <w:tab/>
        <w:t xml:space="preserve">Анализ новых обязанностей </w:t>
      </w:r>
      <w:proofErr w:type="spellStart"/>
      <w:r w:rsidRPr="00501AFB">
        <w:rPr>
          <w:rFonts w:ascii="Arial Narrow" w:hAnsi="Arial Narrow"/>
          <w:sz w:val="20"/>
          <w:szCs w:val="20"/>
        </w:rPr>
        <w:t>ГИПа</w:t>
      </w:r>
      <w:proofErr w:type="spellEnd"/>
      <w:r w:rsidRPr="00501AFB">
        <w:rPr>
          <w:rFonts w:ascii="Arial Narrow" w:hAnsi="Arial Narrow"/>
          <w:sz w:val="20"/>
          <w:szCs w:val="20"/>
        </w:rPr>
        <w:t xml:space="preserve">; типовая должностная инструкция </w:t>
      </w:r>
      <w:proofErr w:type="spellStart"/>
      <w:r w:rsidRPr="00501AFB">
        <w:rPr>
          <w:rFonts w:ascii="Arial Narrow" w:hAnsi="Arial Narrow"/>
          <w:sz w:val="20"/>
          <w:szCs w:val="20"/>
        </w:rPr>
        <w:t>ГИПа</w:t>
      </w:r>
      <w:proofErr w:type="spellEnd"/>
      <w:r w:rsidRPr="00501AFB">
        <w:rPr>
          <w:rFonts w:ascii="Arial Narrow" w:hAnsi="Arial Narrow"/>
          <w:sz w:val="20"/>
          <w:szCs w:val="20"/>
        </w:rPr>
        <w:t>; требов</w:t>
      </w:r>
      <w:r w:rsidRPr="00501AFB">
        <w:rPr>
          <w:rFonts w:ascii="Arial Narrow" w:hAnsi="Arial Narrow"/>
          <w:sz w:val="20"/>
          <w:szCs w:val="20"/>
        </w:rPr>
        <w:t>а</w:t>
      </w:r>
      <w:r w:rsidRPr="00501AFB">
        <w:rPr>
          <w:rFonts w:ascii="Arial Narrow" w:hAnsi="Arial Narrow"/>
          <w:sz w:val="20"/>
          <w:szCs w:val="20"/>
        </w:rPr>
        <w:t xml:space="preserve">ния к </w:t>
      </w:r>
      <w:proofErr w:type="spellStart"/>
      <w:r w:rsidRPr="00501AFB">
        <w:rPr>
          <w:rFonts w:ascii="Arial Narrow" w:hAnsi="Arial Narrow"/>
          <w:sz w:val="20"/>
          <w:szCs w:val="20"/>
        </w:rPr>
        <w:t>ГИПу</w:t>
      </w:r>
      <w:proofErr w:type="spellEnd"/>
      <w:r w:rsidRPr="00501AFB">
        <w:rPr>
          <w:rFonts w:ascii="Arial Narrow" w:hAnsi="Arial Narrow"/>
          <w:sz w:val="20"/>
          <w:szCs w:val="20"/>
        </w:rPr>
        <w:t xml:space="preserve"> при проведении авторского надзора (в том числе </w:t>
      </w:r>
      <w:proofErr w:type="spellStart"/>
      <w:r w:rsidRPr="00501AFB">
        <w:rPr>
          <w:rFonts w:ascii="Arial Narrow" w:hAnsi="Arial Narrow"/>
          <w:sz w:val="20"/>
          <w:szCs w:val="20"/>
        </w:rPr>
        <w:t>субпроектировщиками</w:t>
      </w:r>
      <w:proofErr w:type="spellEnd"/>
      <w:r w:rsidRPr="00501AFB">
        <w:rPr>
          <w:rFonts w:ascii="Arial Narrow" w:hAnsi="Arial Narrow"/>
          <w:sz w:val="20"/>
          <w:szCs w:val="20"/>
        </w:rPr>
        <w:t>); ГИП и вопросы технического перевооружения, расширения предприятия, модернизации, кап</w:t>
      </w:r>
      <w:r w:rsidRPr="00501AFB">
        <w:rPr>
          <w:rFonts w:ascii="Arial Narrow" w:hAnsi="Arial Narrow"/>
          <w:sz w:val="20"/>
          <w:szCs w:val="20"/>
        </w:rPr>
        <w:t>и</w:t>
      </w:r>
      <w:r w:rsidRPr="00501AFB">
        <w:rPr>
          <w:rFonts w:ascii="Arial Narrow" w:hAnsi="Arial Narrow"/>
          <w:sz w:val="20"/>
          <w:szCs w:val="20"/>
        </w:rPr>
        <w:t>тального ремонта и т.д.</w:t>
      </w:r>
    </w:p>
    <w:p w:rsidR="002374A1" w:rsidRPr="00501AFB" w:rsidRDefault="002374A1" w:rsidP="002374A1">
      <w:pPr>
        <w:pStyle w:val="2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9.</w:t>
      </w:r>
      <w:r w:rsidRPr="00501AFB">
        <w:rPr>
          <w:rFonts w:ascii="Arial Narrow" w:hAnsi="Arial Narrow"/>
          <w:sz w:val="20"/>
          <w:szCs w:val="20"/>
        </w:rPr>
        <w:tab/>
        <w:t>Мониторинг удовлетворенности заказчиков процессами и результатами работы пр</w:t>
      </w:r>
      <w:r w:rsidRPr="00501AFB">
        <w:rPr>
          <w:rFonts w:ascii="Arial Narrow" w:hAnsi="Arial Narrow"/>
          <w:sz w:val="20"/>
          <w:szCs w:val="20"/>
        </w:rPr>
        <w:t>о</w:t>
      </w:r>
      <w:r w:rsidRPr="00501AFB">
        <w:rPr>
          <w:rFonts w:ascii="Arial Narrow" w:hAnsi="Arial Narrow"/>
          <w:sz w:val="20"/>
          <w:szCs w:val="20"/>
        </w:rPr>
        <w:t>ектной организации.</w:t>
      </w:r>
    </w:p>
    <w:p w:rsidR="002374A1" w:rsidRPr="00501AFB" w:rsidRDefault="002374A1" w:rsidP="002374A1">
      <w:pPr>
        <w:pStyle w:val="2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10.</w:t>
      </w:r>
      <w:r w:rsidRPr="00501AFB">
        <w:rPr>
          <w:rFonts w:ascii="Arial Narrow" w:hAnsi="Arial Narrow"/>
          <w:sz w:val="20"/>
          <w:szCs w:val="20"/>
        </w:rPr>
        <w:tab/>
        <w:t xml:space="preserve">Роль </w:t>
      </w:r>
      <w:proofErr w:type="spellStart"/>
      <w:r w:rsidRPr="00501AFB">
        <w:rPr>
          <w:rFonts w:ascii="Arial Narrow" w:hAnsi="Arial Narrow"/>
          <w:sz w:val="20"/>
          <w:szCs w:val="20"/>
        </w:rPr>
        <w:t>ГИПа</w:t>
      </w:r>
      <w:proofErr w:type="spellEnd"/>
      <w:r w:rsidRPr="00501AFB">
        <w:rPr>
          <w:rFonts w:ascii="Arial Narrow" w:hAnsi="Arial Narrow"/>
          <w:sz w:val="20"/>
          <w:szCs w:val="20"/>
        </w:rPr>
        <w:t xml:space="preserve"> в расширении видов продукции (услуг) проектной организации. Формирование репутации </w:t>
      </w:r>
      <w:proofErr w:type="spellStart"/>
      <w:r w:rsidRPr="00501AFB">
        <w:rPr>
          <w:rFonts w:ascii="Arial Narrow" w:hAnsi="Arial Narrow"/>
          <w:sz w:val="20"/>
          <w:szCs w:val="20"/>
        </w:rPr>
        <w:t>ГИПа</w:t>
      </w:r>
      <w:proofErr w:type="spellEnd"/>
      <w:r w:rsidRPr="00501AFB">
        <w:rPr>
          <w:rFonts w:ascii="Arial Narrow" w:hAnsi="Arial Narrow"/>
          <w:sz w:val="20"/>
          <w:szCs w:val="20"/>
        </w:rPr>
        <w:t xml:space="preserve"> в среде участников инвестиционного проекта.</w:t>
      </w:r>
    </w:p>
    <w:p w:rsidR="002374A1" w:rsidRPr="00501AFB" w:rsidRDefault="002374A1" w:rsidP="002374A1">
      <w:pPr>
        <w:pStyle w:val="2"/>
        <w:shd w:val="clear" w:color="auto" w:fill="D9D9D9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11.</w:t>
      </w:r>
      <w:r w:rsidRPr="00501AFB">
        <w:rPr>
          <w:rFonts w:ascii="Arial Narrow" w:hAnsi="Arial Narrow"/>
          <w:sz w:val="20"/>
          <w:szCs w:val="20"/>
        </w:rPr>
        <w:tab/>
        <w:t xml:space="preserve">Управление </w:t>
      </w:r>
      <w:proofErr w:type="spellStart"/>
      <w:r w:rsidRPr="00501AFB">
        <w:rPr>
          <w:rFonts w:ascii="Arial Narrow" w:hAnsi="Arial Narrow"/>
          <w:sz w:val="20"/>
          <w:szCs w:val="20"/>
        </w:rPr>
        <w:t>субпроектировщиками</w:t>
      </w:r>
      <w:proofErr w:type="spellEnd"/>
      <w:r w:rsidRPr="00501AFB">
        <w:rPr>
          <w:rFonts w:ascii="Arial Narrow" w:hAnsi="Arial Narrow"/>
          <w:sz w:val="20"/>
          <w:szCs w:val="20"/>
        </w:rPr>
        <w:t>. Современные требования к подбору участников проектирования.</w:t>
      </w:r>
    </w:p>
    <w:p w:rsidR="002374A1" w:rsidRPr="00501AFB" w:rsidRDefault="002374A1" w:rsidP="002374A1">
      <w:pPr>
        <w:pStyle w:val="2"/>
        <w:shd w:val="clear" w:color="auto" w:fill="D9D9D9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12.</w:t>
      </w:r>
      <w:r w:rsidRPr="00501AFB">
        <w:rPr>
          <w:rFonts w:ascii="Arial Narrow" w:hAnsi="Arial Narrow"/>
          <w:sz w:val="20"/>
          <w:szCs w:val="20"/>
        </w:rPr>
        <w:tab/>
        <w:t xml:space="preserve">Комментарии к проектам новых организационно-методических документов для </w:t>
      </w:r>
      <w:proofErr w:type="spellStart"/>
      <w:r w:rsidRPr="00501AFB">
        <w:rPr>
          <w:rFonts w:ascii="Arial Narrow" w:hAnsi="Arial Narrow"/>
          <w:sz w:val="20"/>
          <w:szCs w:val="20"/>
        </w:rPr>
        <w:t>ГИПов</w:t>
      </w:r>
      <w:proofErr w:type="spellEnd"/>
      <w:r w:rsidRPr="00501AFB">
        <w:rPr>
          <w:rFonts w:ascii="Arial Narrow" w:hAnsi="Arial Narrow"/>
          <w:sz w:val="20"/>
          <w:szCs w:val="20"/>
        </w:rPr>
        <w:t>: Стандарту професси</w:t>
      </w:r>
      <w:r w:rsidRPr="00501AFB">
        <w:rPr>
          <w:rFonts w:ascii="Arial Narrow" w:hAnsi="Arial Narrow"/>
          <w:sz w:val="20"/>
          <w:szCs w:val="20"/>
        </w:rPr>
        <w:t>о</w:t>
      </w:r>
      <w:r w:rsidRPr="00501AFB">
        <w:rPr>
          <w:rFonts w:ascii="Arial Narrow" w:hAnsi="Arial Narrow"/>
          <w:sz w:val="20"/>
          <w:szCs w:val="20"/>
        </w:rPr>
        <w:t xml:space="preserve">нальной деятельности </w:t>
      </w:r>
      <w:proofErr w:type="spellStart"/>
      <w:r w:rsidRPr="00501AFB">
        <w:rPr>
          <w:rFonts w:ascii="Arial Narrow" w:hAnsi="Arial Narrow"/>
          <w:sz w:val="20"/>
          <w:szCs w:val="20"/>
        </w:rPr>
        <w:t>ГИПа</w:t>
      </w:r>
      <w:proofErr w:type="spellEnd"/>
      <w:r w:rsidRPr="00501AFB">
        <w:rPr>
          <w:rFonts w:ascii="Arial Narrow" w:hAnsi="Arial Narrow"/>
          <w:sz w:val="20"/>
          <w:szCs w:val="20"/>
        </w:rPr>
        <w:t xml:space="preserve">, Рекомендациям по организации деятельности </w:t>
      </w:r>
      <w:proofErr w:type="spellStart"/>
      <w:r w:rsidRPr="00501AFB">
        <w:rPr>
          <w:rFonts w:ascii="Arial Narrow" w:hAnsi="Arial Narrow"/>
          <w:sz w:val="20"/>
          <w:szCs w:val="20"/>
        </w:rPr>
        <w:t>ГИПа</w:t>
      </w:r>
      <w:proofErr w:type="spellEnd"/>
      <w:r w:rsidRPr="00501AF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501AFB">
        <w:rPr>
          <w:rFonts w:ascii="Arial Narrow" w:hAnsi="Arial Narrow"/>
          <w:sz w:val="20"/>
          <w:szCs w:val="20"/>
        </w:rPr>
        <w:t>ПрофилюГИПа</w:t>
      </w:r>
      <w:proofErr w:type="spellEnd"/>
      <w:r w:rsidRPr="00501AFB">
        <w:rPr>
          <w:rFonts w:ascii="Arial Narrow" w:hAnsi="Arial Narrow"/>
          <w:sz w:val="20"/>
          <w:szCs w:val="20"/>
        </w:rPr>
        <w:t>, Требованиям к по</w:t>
      </w:r>
      <w:r w:rsidRPr="00501AFB">
        <w:rPr>
          <w:rFonts w:ascii="Arial Narrow" w:hAnsi="Arial Narrow"/>
          <w:sz w:val="20"/>
          <w:szCs w:val="20"/>
        </w:rPr>
        <w:t>д</w:t>
      </w:r>
      <w:r w:rsidRPr="00501AFB">
        <w:rPr>
          <w:rFonts w:ascii="Arial Narrow" w:hAnsi="Arial Narrow"/>
          <w:sz w:val="20"/>
          <w:szCs w:val="20"/>
        </w:rPr>
        <w:t xml:space="preserve">готовке и назначению на должность </w:t>
      </w:r>
      <w:proofErr w:type="spellStart"/>
      <w:r w:rsidRPr="00501AFB">
        <w:rPr>
          <w:rFonts w:ascii="Arial Narrow" w:hAnsi="Arial Narrow"/>
          <w:sz w:val="20"/>
          <w:szCs w:val="20"/>
        </w:rPr>
        <w:t>ГИПа</w:t>
      </w:r>
      <w:proofErr w:type="spellEnd"/>
      <w:r w:rsidRPr="00501AFB">
        <w:rPr>
          <w:rFonts w:ascii="Arial Narrow" w:hAnsi="Arial Narrow"/>
          <w:sz w:val="20"/>
          <w:szCs w:val="20"/>
        </w:rPr>
        <w:t>, которые разрабатываются в Подкомитете по организации деятельности Главных инженеров проектов Комитета по технологическому проектированию объектов производстве</w:t>
      </w:r>
      <w:r w:rsidRPr="00501AFB">
        <w:rPr>
          <w:rFonts w:ascii="Arial Narrow" w:hAnsi="Arial Narrow"/>
          <w:sz w:val="20"/>
          <w:szCs w:val="20"/>
        </w:rPr>
        <w:t>н</w:t>
      </w:r>
      <w:r w:rsidRPr="00501AFB">
        <w:rPr>
          <w:rFonts w:ascii="Arial Narrow" w:hAnsi="Arial Narrow"/>
          <w:sz w:val="20"/>
          <w:szCs w:val="20"/>
        </w:rPr>
        <w:t xml:space="preserve">ного назначения </w:t>
      </w:r>
      <w:r>
        <w:rPr>
          <w:rFonts w:ascii="Arial Narrow" w:hAnsi="Arial Narrow"/>
          <w:sz w:val="20"/>
          <w:szCs w:val="20"/>
        </w:rPr>
        <w:t>и транспортной инфраструктуры НОПРИЗ</w:t>
      </w:r>
      <w:r w:rsidRPr="00501AFB">
        <w:rPr>
          <w:rFonts w:ascii="Arial Narrow" w:hAnsi="Arial Narrow"/>
          <w:sz w:val="20"/>
          <w:szCs w:val="20"/>
        </w:rPr>
        <w:t xml:space="preserve"> в текущем году. </w:t>
      </w:r>
    </w:p>
    <w:p w:rsidR="002374A1" w:rsidRPr="00501AFB" w:rsidRDefault="002374A1" w:rsidP="002374A1">
      <w:pPr>
        <w:pStyle w:val="2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13.</w:t>
      </w:r>
      <w:r w:rsidRPr="00501AFB">
        <w:rPr>
          <w:rFonts w:ascii="Arial Narrow" w:hAnsi="Arial Narrow"/>
          <w:sz w:val="20"/>
          <w:szCs w:val="20"/>
        </w:rPr>
        <w:tab/>
        <w:t>Ведение переговоров при заключении контрактов и определении договорных цен. Виды контрактов.</w:t>
      </w:r>
    </w:p>
    <w:p w:rsidR="002374A1" w:rsidRPr="00501AFB" w:rsidRDefault="002374A1" w:rsidP="002374A1">
      <w:pPr>
        <w:pStyle w:val="2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14.</w:t>
      </w:r>
      <w:r w:rsidRPr="00501AFB">
        <w:rPr>
          <w:rFonts w:ascii="Arial Narrow" w:hAnsi="Arial Narrow"/>
          <w:sz w:val="20"/>
          <w:szCs w:val="20"/>
        </w:rPr>
        <w:tab/>
        <w:t>Взаимодействие с государственной и негосударственной экспертизами.</w:t>
      </w:r>
    </w:p>
    <w:p w:rsidR="002374A1" w:rsidRPr="00501AFB" w:rsidRDefault="002374A1" w:rsidP="002374A1">
      <w:pPr>
        <w:pStyle w:val="2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15.</w:t>
      </w:r>
      <w:r w:rsidRPr="00501AFB">
        <w:rPr>
          <w:rFonts w:ascii="Arial Narrow" w:hAnsi="Arial Narrow"/>
          <w:sz w:val="20"/>
          <w:szCs w:val="20"/>
        </w:rPr>
        <w:tab/>
        <w:t>Юридические и организационные основы проектирования, нормативные документы, имеющие отношение к р</w:t>
      </w:r>
      <w:r w:rsidRPr="00501AFB">
        <w:rPr>
          <w:rFonts w:ascii="Arial Narrow" w:hAnsi="Arial Narrow"/>
          <w:sz w:val="20"/>
          <w:szCs w:val="20"/>
        </w:rPr>
        <w:t>а</w:t>
      </w:r>
      <w:r w:rsidRPr="00501AFB">
        <w:rPr>
          <w:rFonts w:ascii="Arial Narrow" w:hAnsi="Arial Narrow"/>
          <w:sz w:val="20"/>
          <w:szCs w:val="20"/>
        </w:rPr>
        <w:t xml:space="preserve">боте </w:t>
      </w:r>
      <w:proofErr w:type="spellStart"/>
      <w:r w:rsidRPr="00501AFB">
        <w:rPr>
          <w:rFonts w:ascii="Arial Narrow" w:hAnsi="Arial Narrow"/>
          <w:sz w:val="20"/>
          <w:szCs w:val="20"/>
        </w:rPr>
        <w:t>ГИПов</w:t>
      </w:r>
      <w:proofErr w:type="spellEnd"/>
      <w:r w:rsidRPr="00501AFB">
        <w:rPr>
          <w:rFonts w:ascii="Arial Narrow" w:hAnsi="Arial Narrow"/>
          <w:sz w:val="20"/>
          <w:szCs w:val="20"/>
        </w:rPr>
        <w:t>,  в том числе ГОСТ Р 54869-2011, а также система ЕВРОКОДОВ..</w:t>
      </w:r>
    </w:p>
    <w:p w:rsidR="002374A1" w:rsidRPr="00501AFB" w:rsidRDefault="002374A1" w:rsidP="002374A1">
      <w:pPr>
        <w:pStyle w:val="2"/>
        <w:shd w:val="clear" w:color="auto" w:fill="D9D9D9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16.</w:t>
      </w:r>
      <w:r w:rsidRPr="00501AFB">
        <w:rPr>
          <w:rFonts w:ascii="Arial Narrow" w:hAnsi="Arial Narrow"/>
          <w:sz w:val="20"/>
          <w:szCs w:val="20"/>
        </w:rPr>
        <w:tab/>
        <w:t>Менеджмент рисков проекта. Определение и идентификация рисков (категории рисков, известные и неизвес</w:t>
      </w:r>
      <w:r w:rsidRPr="00501AFB">
        <w:rPr>
          <w:rFonts w:ascii="Arial Narrow" w:hAnsi="Arial Narrow"/>
          <w:sz w:val="20"/>
          <w:szCs w:val="20"/>
        </w:rPr>
        <w:t>т</w:t>
      </w:r>
      <w:r w:rsidRPr="00501AFB">
        <w:rPr>
          <w:rFonts w:ascii="Arial Narrow" w:hAnsi="Arial Narrow"/>
          <w:sz w:val="20"/>
          <w:szCs w:val="20"/>
        </w:rPr>
        <w:t>ные риски, величина риска, вероятность возникновения и степень влияния риска); составление бюджета управления рисками; определение вероятности исполнения заданных сроков и бюджета проекта; методы реагирования на риск (и</w:t>
      </w:r>
      <w:r w:rsidRPr="00501AFB">
        <w:rPr>
          <w:rFonts w:ascii="Arial Narrow" w:hAnsi="Arial Narrow"/>
          <w:sz w:val="20"/>
          <w:szCs w:val="20"/>
        </w:rPr>
        <w:t>з</w:t>
      </w:r>
      <w:r w:rsidRPr="00501AFB">
        <w:rPr>
          <w:rFonts w:ascii="Arial Narrow" w:hAnsi="Arial Narrow"/>
          <w:sz w:val="20"/>
          <w:szCs w:val="20"/>
        </w:rPr>
        <w:t xml:space="preserve">бежание, передача, смягчение и принятие); контроль симптомов рисков.  </w:t>
      </w:r>
    </w:p>
    <w:p w:rsidR="002374A1" w:rsidRPr="00501AFB" w:rsidRDefault="002374A1" w:rsidP="002374A1">
      <w:pPr>
        <w:pStyle w:val="2"/>
        <w:shd w:val="clear" w:color="auto" w:fill="D9D9D9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17.</w:t>
      </w:r>
      <w:r w:rsidRPr="00501AFB">
        <w:rPr>
          <w:rFonts w:ascii="Arial Narrow" w:hAnsi="Arial Narrow"/>
          <w:sz w:val="20"/>
          <w:szCs w:val="20"/>
        </w:rPr>
        <w:tab/>
        <w:t>Участие в торгах на получение подряда на проектно-изыскательские работы.</w:t>
      </w:r>
    </w:p>
    <w:p w:rsidR="002374A1" w:rsidRPr="00501AFB" w:rsidRDefault="002374A1" w:rsidP="002374A1">
      <w:pPr>
        <w:pStyle w:val="2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18.</w:t>
      </w:r>
      <w:r w:rsidRPr="00501AFB">
        <w:rPr>
          <w:rFonts w:ascii="Arial Narrow" w:hAnsi="Arial Narrow"/>
          <w:sz w:val="20"/>
          <w:szCs w:val="20"/>
        </w:rPr>
        <w:tab/>
        <w:t>Основные положения системы менеджмента качества в проектной организации, соответствующей требован</w:t>
      </w:r>
      <w:r w:rsidRPr="00501AFB">
        <w:rPr>
          <w:rFonts w:ascii="Arial Narrow" w:hAnsi="Arial Narrow"/>
          <w:sz w:val="20"/>
          <w:szCs w:val="20"/>
        </w:rPr>
        <w:t>и</w:t>
      </w:r>
      <w:r w:rsidRPr="00501AFB">
        <w:rPr>
          <w:rFonts w:ascii="Arial Narrow" w:hAnsi="Arial Narrow"/>
          <w:sz w:val="20"/>
          <w:szCs w:val="20"/>
        </w:rPr>
        <w:t>ям ГОСТ ISO  9001-2015.</w:t>
      </w:r>
    </w:p>
    <w:p w:rsidR="002374A1" w:rsidRPr="00501AFB" w:rsidRDefault="002374A1" w:rsidP="002374A1">
      <w:pPr>
        <w:pStyle w:val="2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19.</w:t>
      </w:r>
      <w:r w:rsidRPr="00501AFB">
        <w:rPr>
          <w:rFonts w:ascii="Arial Narrow" w:hAnsi="Arial Narrow"/>
          <w:sz w:val="20"/>
          <w:szCs w:val="20"/>
        </w:rPr>
        <w:tab/>
        <w:t xml:space="preserve">Функции и содержание </w:t>
      </w:r>
      <w:r>
        <w:rPr>
          <w:rFonts w:ascii="Arial Narrow" w:hAnsi="Arial Narrow"/>
          <w:sz w:val="20"/>
          <w:szCs w:val="20"/>
        </w:rPr>
        <w:t>строительного контроля</w:t>
      </w:r>
      <w:r w:rsidRPr="00501AFB">
        <w:rPr>
          <w:rFonts w:ascii="Arial Narrow" w:hAnsi="Arial Narrow"/>
          <w:sz w:val="20"/>
          <w:szCs w:val="20"/>
        </w:rPr>
        <w:t>. Государственный строительный на</w:t>
      </w:r>
      <w:r w:rsidRPr="00501AFB">
        <w:rPr>
          <w:rFonts w:ascii="Arial Narrow" w:hAnsi="Arial Narrow"/>
          <w:sz w:val="20"/>
          <w:szCs w:val="20"/>
        </w:rPr>
        <w:t>д</w:t>
      </w:r>
      <w:r w:rsidRPr="00501AFB">
        <w:rPr>
          <w:rFonts w:ascii="Arial Narrow" w:hAnsi="Arial Narrow"/>
          <w:sz w:val="20"/>
          <w:szCs w:val="20"/>
        </w:rPr>
        <w:t>зор.</w:t>
      </w:r>
    </w:p>
    <w:p w:rsidR="002374A1" w:rsidRPr="00501AFB" w:rsidRDefault="002374A1" w:rsidP="002374A1">
      <w:pPr>
        <w:pStyle w:val="2"/>
        <w:shd w:val="clear" w:color="auto" w:fill="D9D9D9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20.</w:t>
      </w:r>
      <w:r w:rsidRPr="00501AFB">
        <w:rPr>
          <w:rFonts w:ascii="Arial Narrow" w:hAnsi="Arial Narrow"/>
          <w:sz w:val="20"/>
          <w:szCs w:val="20"/>
        </w:rPr>
        <w:tab/>
        <w:t xml:space="preserve">Компетенции </w:t>
      </w:r>
      <w:proofErr w:type="spellStart"/>
      <w:r w:rsidRPr="00501AFB">
        <w:rPr>
          <w:rFonts w:ascii="Arial Narrow" w:hAnsi="Arial Narrow"/>
          <w:sz w:val="20"/>
          <w:szCs w:val="20"/>
        </w:rPr>
        <w:t>ГИПа</w:t>
      </w:r>
      <w:proofErr w:type="spellEnd"/>
      <w:r w:rsidRPr="00501AFB">
        <w:rPr>
          <w:rFonts w:ascii="Arial Narrow" w:hAnsi="Arial Narrow"/>
          <w:sz w:val="20"/>
          <w:szCs w:val="20"/>
        </w:rPr>
        <w:t xml:space="preserve"> в вопросах самообразования и повышения квалификации.</w:t>
      </w:r>
    </w:p>
    <w:p w:rsidR="002374A1" w:rsidRPr="00501AFB" w:rsidRDefault="002374A1" w:rsidP="002374A1">
      <w:pPr>
        <w:pStyle w:val="2"/>
        <w:shd w:val="clear" w:color="auto" w:fill="D9D9D9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21.</w:t>
      </w:r>
      <w:r w:rsidRPr="00501AFB">
        <w:rPr>
          <w:rFonts w:ascii="Arial Narrow" w:hAnsi="Arial Narrow"/>
          <w:sz w:val="20"/>
          <w:szCs w:val="20"/>
        </w:rPr>
        <w:tab/>
        <w:t>ГИП, ГАП в функциональной, организационной и финансовой структурах проектной организации.</w:t>
      </w:r>
    </w:p>
    <w:p w:rsidR="002374A1" w:rsidRPr="00501AFB" w:rsidRDefault="002374A1" w:rsidP="002374A1">
      <w:pPr>
        <w:pStyle w:val="2"/>
        <w:shd w:val="clear" w:color="auto" w:fill="D9D9D9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22.</w:t>
      </w:r>
      <w:r w:rsidRPr="00501AFB">
        <w:rPr>
          <w:rFonts w:ascii="Arial Narrow" w:hAnsi="Arial Narrow"/>
          <w:sz w:val="20"/>
          <w:szCs w:val="20"/>
        </w:rPr>
        <w:tab/>
        <w:t xml:space="preserve">Компетенции </w:t>
      </w:r>
      <w:proofErr w:type="spellStart"/>
      <w:r w:rsidRPr="00501AFB">
        <w:rPr>
          <w:rFonts w:ascii="Arial Narrow" w:hAnsi="Arial Narrow"/>
          <w:sz w:val="20"/>
          <w:szCs w:val="20"/>
        </w:rPr>
        <w:t>ГИПа</w:t>
      </w:r>
      <w:proofErr w:type="spellEnd"/>
      <w:r w:rsidRPr="00501AFB">
        <w:rPr>
          <w:rFonts w:ascii="Arial Narrow" w:hAnsi="Arial Narrow"/>
          <w:sz w:val="20"/>
          <w:szCs w:val="20"/>
        </w:rPr>
        <w:t>, связанные с маркетингом и продажами.</w:t>
      </w:r>
    </w:p>
    <w:p w:rsidR="002374A1" w:rsidRPr="00501AFB" w:rsidRDefault="002374A1" w:rsidP="002374A1">
      <w:pPr>
        <w:pStyle w:val="2"/>
        <w:shd w:val="clear" w:color="auto" w:fill="D9D9D9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23.</w:t>
      </w:r>
      <w:r w:rsidRPr="00501AFB">
        <w:rPr>
          <w:rFonts w:ascii="Arial Narrow" w:hAnsi="Arial Narrow"/>
          <w:sz w:val="20"/>
          <w:szCs w:val="20"/>
        </w:rPr>
        <w:tab/>
        <w:t xml:space="preserve">Компетенции </w:t>
      </w:r>
      <w:proofErr w:type="spellStart"/>
      <w:r w:rsidRPr="00501AFB">
        <w:rPr>
          <w:rFonts w:ascii="Arial Narrow" w:hAnsi="Arial Narrow"/>
          <w:sz w:val="20"/>
          <w:szCs w:val="20"/>
        </w:rPr>
        <w:t>ГИПа</w:t>
      </w:r>
      <w:proofErr w:type="spellEnd"/>
      <w:r w:rsidRPr="00501AFB">
        <w:rPr>
          <w:rFonts w:ascii="Arial Narrow" w:hAnsi="Arial Narrow"/>
          <w:sz w:val="20"/>
          <w:szCs w:val="20"/>
        </w:rPr>
        <w:t xml:space="preserve"> в вопросах определения его полномочий, прав и ответственности.</w:t>
      </w:r>
    </w:p>
    <w:p w:rsidR="002374A1" w:rsidRPr="00501AFB" w:rsidRDefault="002374A1" w:rsidP="002374A1">
      <w:pPr>
        <w:pStyle w:val="2"/>
        <w:shd w:val="clear" w:color="auto" w:fill="D9D9D9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24.</w:t>
      </w:r>
      <w:r w:rsidRPr="00501AFB">
        <w:rPr>
          <w:rFonts w:ascii="Arial Narrow" w:hAnsi="Arial Narrow"/>
          <w:sz w:val="20"/>
          <w:szCs w:val="20"/>
        </w:rPr>
        <w:tab/>
        <w:t xml:space="preserve">Компетенции </w:t>
      </w:r>
      <w:proofErr w:type="spellStart"/>
      <w:r w:rsidRPr="00501AFB">
        <w:rPr>
          <w:rFonts w:ascii="Arial Narrow" w:hAnsi="Arial Narrow"/>
          <w:sz w:val="20"/>
          <w:szCs w:val="20"/>
        </w:rPr>
        <w:t>ГИПа</w:t>
      </w:r>
      <w:proofErr w:type="spellEnd"/>
      <w:r w:rsidRPr="00501AFB">
        <w:rPr>
          <w:rFonts w:ascii="Arial Narrow" w:hAnsi="Arial Narrow"/>
          <w:sz w:val="20"/>
          <w:szCs w:val="20"/>
        </w:rPr>
        <w:t xml:space="preserve"> в вопросах оценки результативности и эффективности его профессиональной деятельн</w:t>
      </w:r>
      <w:r w:rsidRPr="00501AFB">
        <w:rPr>
          <w:rFonts w:ascii="Arial Narrow" w:hAnsi="Arial Narrow"/>
          <w:sz w:val="20"/>
          <w:szCs w:val="20"/>
        </w:rPr>
        <w:t>о</w:t>
      </w:r>
      <w:r w:rsidRPr="00501AFB">
        <w:rPr>
          <w:rFonts w:ascii="Arial Narrow" w:hAnsi="Arial Narrow"/>
          <w:sz w:val="20"/>
          <w:szCs w:val="20"/>
        </w:rPr>
        <w:t>сти и мотивации.</w:t>
      </w:r>
    </w:p>
    <w:p w:rsidR="002374A1" w:rsidRPr="00501AFB" w:rsidRDefault="002374A1" w:rsidP="002374A1">
      <w:pPr>
        <w:pStyle w:val="2"/>
        <w:shd w:val="clear" w:color="auto" w:fill="D9D9D9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25.</w:t>
      </w:r>
      <w:r w:rsidRPr="00501AFB">
        <w:rPr>
          <w:rFonts w:ascii="Arial Narrow" w:hAnsi="Arial Narrow"/>
          <w:sz w:val="20"/>
          <w:szCs w:val="20"/>
        </w:rPr>
        <w:tab/>
        <w:t xml:space="preserve">Компетенции </w:t>
      </w:r>
      <w:proofErr w:type="spellStart"/>
      <w:r w:rsidRPr="00501AFB">
        <w:rPr>
          <w:rFonts w:ascii="Arial Narrow" w:hAnsi="Arial Narrow"/>
          <w:sz w:val="20"/>
          <w:szCs w:val="20"/>
        </w:rPr>
        <w:t>ГИПа</w:t>
      </w:r>
      <w:proofErr w:type="spellEnd"/>
      <w:r w:rsidRPr="00501AF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501AFB">
        <w:rPr>
          <w:rFonts w:ascii="Arial Narrow" w:hAnsi="Arial Narrow"/>
          <w:sz w:val="20"/>
          <w:szCs w:val="20"/>
        </w:rPr>
        <w:t>ГАПа</w:t>
      </w:r>
      <w:proofErr w:type="spellEnd"/>
      <w:r w:rsidRPr="00501AFB">
        <w:rPr>
          <w:rFonts w:ascii="Arial Narrow" w:hAnsi="Arial Narrow"/>
          <w:sz w:val="20"/>
          <w:szCs w:val="20"/>
        </w:rPr>
        <w:t xml:space="preserve"> в вопросах оценки экономической эффективности резул</w:t>
      </w:r>
      <w:r w:rsidRPr="00501AFB">
        <w:rPr>
          <w:rFonts w:ascii="Arial Narrow" w:hAnsi="Arial Narrow"/>
          <w:sz w:val="20"/>
          <w:szCs w:val="20"/>
        </w:rPr>
        <w:t>ь</w:t>
      </w:r>
      <w:r w:rsidRPr="00501AFB">
        <w:rPr>
          <w:rFonts w:ascii="Arial Narrow" w:hAnsi="Arial Narrow"/>
          <w:sz w:val="20"/>
          <w:szCs w:val="20"/>
        </w:rPr>
        <w:t xml:space="preserve">татов разработки  проектной документации: роль и место </w:t>
      </w:r>
      <w:proofErr w:type="spellStart"/>
      <w:r w:rsidRPr="00501AFB">
        <w:rPr>
          <w:rFonts w:ascii="Arial Narrow" w:hAnsi="Arial Narrow"/>
          <w:sz w:val="20"/>
          <w:szCs w:val="20"/>
        </w:rPr>
        <w:t>ГИПа</w:t>
      </w:r>
      <w:proofErr w:type="spellEnd"/>
      <w:r w:rsidRPr="00501AFB">
        <w:rPr>
          <w:rFonts w:ascii="Arial Narrow" w:hAnsi="Arial Narrow"/>
          <w:sz w:val="20"/>
          <w:szCs w:val="20"/>
        </w:rPr>
        <w:t xml:space="preserve"> в организации и управлении процессом  экономической оценки вариантов проектных решений, методика  и критерии оценки экономичности проектных решений на строительство зданий и сооружений.</w:t>
      </w:r>
    </w:p>
    <w:p w:rsidR="002374A1" w:rsidRPr="00501AFB" w:rsidRDefault="002374A1" w:rsidP="002374A1">
      <w:pPr>
        <w:pStyle w:val="2"/>
        <w:shd w:val="clear" w:color="auto" w:fill="D9D9D9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26.</w:t>
      </w:r>
      <w:r w:rsidRPr="00501AFB">
        <w:rPr>
          <w:rFonts w:ascii="Arial Narrow" w:hAnsi="Arial Narrow"/>
          <w:sz w:val="20"/>
          <w:szCs w:val="20"/>
        </w:rPr>
        <w:tab/>
        <w:t xml:space="preserve">Компетенции </w:t>
      </w:r>
      <w:proofErr w:type="spellStart"/>
      <w:r w:rsidRPr="00501AFB">
        <w:rPr>
          <w:rFonts w:ascii="Arial Narrow" w:hAnsi="Arial Narrow"/>
          <w:sz w:val="20"/>
          <w:szCs w:val="20"/>
        </w:rPr>
        <w:t>ГИПа</w:t>
      </w:r>
      <w:proofErr w:type="spellEnd"/>
      <w:r w:rsidRPr="00501AF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501AFB">
        <w:rPr>
          <w:rFonts w:ascii="Arial Narrow" w:hAnsi="Arial Narrow"/>
          <w:sz w:val="20"/>
          <w:szCs w:val="20"/>
        </w:rPr>
        <w:t>ГАПа</w:t>
      </w:r>
      <w:proofErr w:type="spellEnd"/>
      <w:r w:rsidRPr="00501AFB">
        <w:rPr>
          <w:rFonts w:ascii="Arial Narrow" w:hAnsi="Arial Narrow"/>
          <w:sz w:val="20"/>
          <w:szCs w:val="20"/>
        </w:rPr>
        <w:t xml:space="preserve"> по вопросам экономического обоснования проектных р</w:t>
      </w:r>
      <w:r w:rsidRPr="00501AFB">
        <w:rPr>
          <w:rFonts w:ascii="Arial Narrow" w:hAnsi="Arial Narrow"/>
          <w:sz w:val="20"/>
          <w:szCs w:val="20"/>
        </w:rPr>
        <w:t>е</w:t>
      </w:r>
      <w:r w:rsidRPr="00501AFB">
        <w:rPr>
          <w:rFonts w:ascii="Arial Narrow" w:hAnsi="Arial Narrow"/>
          <w:sz w:val="20"/>
          <w:szCs w:val="20"/>
        </w:rPr>
        <w:t>шений на стадии ТЭО.</w:t>
      </w:r>
    </w:p>
    <w:p w:rsidR="002374A1" w:rsidRPr="00501AFB" w:rsidRDefault="002374A1" w:rsidP="002374A1">
      <w:pPr>
        <w:pStyle w:val="2"/>
        <w:shd w:val="clear" w:color="auto" w:fill="D9D9D9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27.</w:t>
      </w:r>
      <w:r w:rsidRPr="00501AFB">
        <w:rPr>
          <w:rFonts w:ascii="Arial Narrow" w:hAnsi="Arial Narrow"/>
          <w:sz w:val="20"/>
          <w:szCs w:val="20"/>
        </w:rPr>
        <w:tab/>
        <w:t xml:space="preserve">Компетенции </w:t>
      </w:r>
      <w:proofErr w:type="spellStart"/>
      <w:r w:rsidRPr="00501AFB">
        <w:rPr>
          <w:rFonts w:ascii="Arial Narrow" w:hAnsi="Arial Narrow"/>
          <w:sz w:val="20"/>
          <w:szCs w:val="20"/>
        </w:rPr>
        <w:t>ГИПа</w:t>
      </w:r>
      <w:proofErr w:type="spellEnd"/>
      <w:r w:rsidRPr="00501AF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501AFB">
        <w:rPr>
          <w:rFonts w:ascii="Arial Narrow" w:hAnsi="Arial Narrow"/>
          <w:sz w:val="20"/>
          <w:szCs w:val="20"/>
        </w:rPr>
        <w:t>ГАПа</w:t>
      </w:r>
      <w:proofErr w:type="spellEnd"/>
      <w:r w:rsidRPr="00501AFB">
        <w:rPr>
          <w:rFonts w:ascii="Arial Narrow" w:hAnsi="Arial Narrow"/>
          <w:sz w:val="20"/>
          <w:szCs w:val="20"/>
        </w:rPr>
        <w:t xml:space="preserve"> в вопросах оценки экономической эффективности вариа</w:t>
      </w:r>
      <w:r w:rsidRPr="00501AFB">
        <w:rPr>
          <w:rFonts w:ascii="Arial Narrow" w:hAnsi="Arial Narrow"/>
          <w:sz w:val="20"/>
          <w:szCs w:val="20"/>
        </w:rPr>
        <w:t>н</w:t>
      </w:r>
      <w:r w:rsidRPr="00501AFB">
        <w:rPr>
          <w:rFonts w:ascii="Arial Narrow" w:hAnsi="Arial Narrow"/>
          <w:sz w:val="20"/>
          <w:szCs w:val="20"/>
        </w:rPr>
        <w:t>тов  проектных решений.</w:t>
      </w:r>
    </w:p>
    <w:p w:rsidR="002374A1" w:rsidRPr="00501AFB" w:rsidRDefault="002374A1" w:rsidP="002374A1">
      <w:pPr>
        <w:pStyle w:val="2"/>
        <w:shd w:val="clear" w:color="auto" w:fill="D9D9D9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28.</w:t>
      </w:r>
      <w:r w:rsidRPr="00501AFB">
        <w:rPr>
          <w:rFonts w:ascii="Arial Narrow" w:hAnsi="Arial Narrow"/>
          <w:sz w:val="20"/>
          <w:szCs w:val="20"/>
        </w:rPr>
        <w:tab/>
        <w:t>Методика расчета затрат на строительство  и оценка эффективности внедрения достижений  НТП в проектир</w:t>
      </w:r>
      <w:r w:rsidRPr="00501AFB">
        <w:rPr>
          <w:rFonts w:ascii="Arial Narrow" w:hAnsi="Arial Narrow"/>
          <w:sz w:val="20"/>
          <w:szCs w:val="20"/>
        </w:rPr>
        <w:t>о</w:t>
      </w:r>
      <w:r w:rsidRPr="00501AFB">
        <w:rPr>
          <w:rFonts w:ascii="Arial Narrow" w:hAnsi="Arial Narrow"/>
          <w:sz w:val="20"/>
          <w:szCs w:val="20"/>
        </w:rPr>
        <w:t xml:space="preserve">вании.  </w:t>
      </w:r>
    </w:p>
    <w:p w:rsidR="002374A1" w:rsidRPr="00501AFB" w:rsidRDefault="002374A1" w:rsidP="002374A1">
      <w:pPr>
        <w:pStyle w:val="2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29.</w:t>
      </w:r>
      <w:r w:rsidRPr="00501AFB">
        <w:rPr>
          <w:rFonts w:ascii="Arial Narrow" w:hAnsi="Arial Narrow"/>
          <w:sz w:val="20"/>
          <w:szCs w:val="20"/>
        </w:rPr>
        <w:tab/>
        <w:t>Подходы к оценке экономической эффективности реконструкции, модернизации, те</w:t>
      </w:r>
      <w:r w:rsidRPr="00501AFB">
        <w:rPr>
          <w:rFonts w:ascii="Arial Narrow" w:hAnsi="Arial Narrow"/>
          <w:sz w:val="20"/>
          <w:szCs w:val="20"/>
        </w:rPr>
        <w:t>х</w:t>
      </w:r>
      <w:r w:rsidRPr="00501AFB">
        <w:rPr>
          <w:rFonts w:ascii="Arial Narrow" w:hAnsi="Arial Narrow"/>
          <w:sz w:val="20"/>
          <w:szCs w:val="20"/>
        </w:rPr>
        <w:t>нического перевооружения и капитального ремонта объектов капитального строительства.</w:t>
      </w:r>
    </w:p>
    <w:p w:rsidR="002374A1" w:rsidRPr="00501AFB" w:rsidRDefault="002374A1" w:rsidP="002374A1">
      <w:pPr>
        <w:pStyle w:val="2"/>
        <w:shd w:val="clear" w:color="auto" w:fill="D9D9D9"/>
        <w:spacing w:after="0"/>
        <w:ind w:left="57"/>
        <w:jc w:val="both"/>
        <w:rPr>
          <w:rFonts w:ascii="Arial Narrow" w:hAnsi="Arial Narrow"/>
          <w:sz w:val="20"/>
          <w:szCs w:val="20"/>
        </w:rPr>
      </w:pPr>
      <w:r w:rsidRPr="00501AFB">
        <w:rPr>
          <w:rFonts w:ascii="Arial Narrow" w:hAnsi="Arial Narrow"/>
          <w:sz w:val="20"/>
          <w:szCs w:val="20"/>
        </w:rPr>
        <w:t>30.</w:t>
      </w:r>
      <w:r w:rsidRPr="00501AFB">
        <w:rPr>
          <w:rFonts w:ascii="Arial Narrow" w:hAnsi="Arial Narrow"/>
          <w:sz w:val="20"/>
          <w:szCs w:val="20"/>
        </w:rPr>
        <w:tab/>
        <w:t>Стоимость проектных работ. Базисно-индексный и ресурсный методы расчета стоимости. Формы сметной д</w:t>
      </w:r>
      <w:r w:rsidRPr="00501AFB">
        <w:rPr>
          <w:rFonts w:ascii="Arial Narrow" w:hAnsi="Arial Narrow"/>
          <w:sz w:val="20"/>
          <w:szCs w:val="20"/>
        </w:rPr>
        <w:t>о</w:t>
      </w:r>
      <w:r w:rsidRPr="00501AFB">
        <w:rPr>
          <w:rFonts w:ascii="Arial Narrow" w:hAnsi="Arial Narrow"/>
          <w:sz w:val="20"/>
          <w:szCs w:val="20"/>
        </w:rPr>
        <w:t xml:space="preserve">кументации.   </w:t>
      </w:r>
    </w:p>
    <w:p w:rsidR="002374A1" w:rsidRDefault="002374A1" w:rsidP="002374A1">
      <w:pPr>
        <w:pStyle w:val="2"/>
        <w:shd w:val="clear" w:color="auto" w:fill="D9D9D9"/>
        <w:ind w:left="57" w:firstLine="709"/>
        <w:jc w:val="both"/>
        <w:rPr>
          <w:rFonts w:ascii="Arial Narrow" w:hAnsi="Arial Narrow"/>
          <w:sz w:val="26"/>
          <w:szCs w:val="26"/>
        </w:rPr>
      </w:pPr>
    </w:p>
    <w:p w:rsidR="002374A1" w:rsidRPr="00C03A4E" w:rsidRDefault="002374A1" w:rsidP="002374A1">
      <w:pPr>
        <w:pStyle w:val="2"/>
        <w:ind w:left="57" w:firstLine="709"/>
        <w:jc w:val="both"/>
        <w:rPr>
          <w:rFonts w:ascii="Arial Narrow" w:hAnsi="Arial Narrow"/>
          <w:sz w:val="26"/>
          <w:szCs w:val="26"/>
        </w:rPr>
      </w:pPr>
      <w:r w:rsidRPr="00C03A4E">
        <w:rPr>
          <w:rFonts w:ascii="Arial Narrow" w:hAnsi="Arial Narrow"/>
          <w:sz w:val="26"/>
          <w:szCs w:val="26"/>
        </w:rPr>
        <w:t xml:space="preserve">Предлагаемая Международной школой </w:t>
      </w:r>
      <w:proofErr w:type="spellStart"/>
      <w:r w:rsidRPr="00C03A4E">
        <w:rPr>
          <w:rFonts w:ascii="Arial Narrow" w:hAnsi="Arial Narrow"/>
          <w:sz w:val="26"/>
          <w:szCs w:val="26"/>
        </w:rPr>
        <w:t>ГИПов</w:t>
      </w:r>
      <w:proofErr w:type="spellEnd"/>
      <w:r w:rsidRPr="00C03A4E">
        <w:rPr>
          <w:rFonts w:ascii="Arial Narrow" w:hAnsi="Arial Narrow"/>
          <w:sz w:val="26"/>
          <w:szCs w:val="26"/>
        </w:rPr>
        <w:t xml:space="preserve"> тематика образовательных, консультац</w:t>
      </w:r>
      <w:r w:rsidRPr="00C03A4E">
        <w:rPr>
          <w:rFonts w:ascii="Arial Narrow" w:hAnsi="Arial Narrow"/>
          <w:sz w:val="26"/>
          <w:szCs w:val="26"/>
        </w:rPr>
        <w:t>и</w:t>
      </w:r>
      <w:r w:rsidRPr="00C03A4E">
        <w:rPr>
          <w:rFonts w:ascii="Arial Narrow" w:hAnsi="Arial Narrow"/>
          <w:sz w:val="26"/>
          <w:szCs w:val="26"/>
        </w:rPr>
        <w:t>онных и исследовательских программ ориентирована на решение базовых проблем, стоя</w:t>
      </w:r>
      <w:r>
        <w:rPr>
          <w:rFonts w:ascii="Arial Narrow" w:hAnsi="Arial Narrow"/>
          <w:sz w:val="26"/>
          <w:szCs w:val="26"/>
        </w:rPr>
        <w:t>щих в на</w:t>
      </w:r>
      <w:r w:rsidRPr="00C03A4E">
        <w:rPr>
          <w:rFonts w:ascii="Arial Narrow" w:hAnsi="Arial Narrow"/>
          <w:sz w:val="26"/>
          <w:szCs w:val="26"/>
        </w:rPr>
        <w:t>стоящее время перед проектными организациями, путем реального повыш</w:t>
      </w:r>
      <w:r w:rsidRPr="00C03A4E">
        <w:rPr>
          <w:rFonts w:ascii="Arial Narrow" w:hAnsi="Arial Narrow"/>
          <w:sz w:val="26"/>
          <w:szCs w:val="26"/>
        </w:rPr>
        <w:t>е</w:t>
      </w:r>
      <w:r w:rsidRPr="00C03A4E">
        <w:rPr>
          <w:rFonts w:ascii="Arial Narrow" w:hAnsi="Arial Narrow"/>
          <w:sz w:val="26"/>
          <w:szCs w:val="26"/>
        </w:rPr>
        <w:t xml:space="preserve">ния квалификации ключевых фигур процесса проектирования – </w:t>
      </w:r>
      <w:proofErr w:type="spellStart"/>
      <w:r w:rsidRPr="00C03A4E">
        <w:rPr>
          <w:rFonts w:ascii="Arial Narrow" w:hAnsi="Arial Narrow"/>
          <w:sz w:val="26"/>
          <w:szCs w:val="26"/>
        </w:rPr>
        <w:t>ГИПов</w:t>
      </w:r>
      <w:proofErr w:type="spellEnd"/>
      <w:r w:rsidRPr="00C03A4E">
        <w:rPr>
          <w:rFonts w:ascii="Arial Narrow" w:hAnsi="Arial Narrow"/>
          <w:sz w:val="26"/>
          <w:szCs w:val="26"/>
        </w:rPr>
        <w:t>.</w:t>
      </w:r>
    </w:p>
    <w:p w:rsidR="002374A1" w:rsidRPr="00C03A4E" w:rsidRDefault="002374A1" w:rsidP="002374A1">
      <w:pPr>
        <w:pStyle w:val="2"/>
        <w:ind w:left="57" w:firstLine="709"/>
        <w:jc w:val="both"/>
        <w:rPr>
          <w:rFonts w:ascii="Arial Narrow" w:hAnsi="Arial Narrow"/>
          <w:b/>
          <w:sz w:val="26"/>
          <w:szCs w:val="26"/>
        </w:rPr>
      </w:pPr>
      <w:r w:rsidRPr="00C03A4E">
        <w:rPr>
          <w:rFonts w:ascii="Arial Narrow" w:hAnsi="Arial Narrow"/>
          <w:b/>
          <w:sz w:val="26"/>
          <w:szCs w:val="26"/>
        </w:rPr>
        <w:t>Повышение квалификации проводится:</w:t>
      </w:r>
    </w:p>
    <w:p w:rsidR="002374A1" w:rsidRPr="00C03A4E" w:rsidRDefault="002374A1" w:rsidP="002374A1">
      <w:pPr>
        <w:pStyle w:val="2"/>
        <w:ind w:left="57" w:firstLine="709"/>
        <w:jc w:val="both"/>
        <w:rPr>
          <w:rFonts w:ascii="Arial Narrow" w:hAnsi="Arial Narrow"/>
          <w:sz w:val="26"/>
          <w:szCs w:val="26"/>
        </w:rPr>
      </w:pPr>
      <w:r w:rsidRPr="00C03A4E">
        <w:rPr>
          <w:rFonts w:ascii="Arial Narrow" w:hAnsi="Arial Narrow"/>
          <w:sz w:val="26"/>
          <w:szCs w:val="26"/>
        </w:rPr>
        <w:t>1.</w:t>
      </w:r>
      <w:r w:rsidRPr="00C03A4E">
        <w:rPr>
          <w:rFonts w:ascii="Arial Narrow" w:hAnsi="Arial Narrow"/>
          <w:sz w:val="26"/>
          <w:szCs w:val="26"/>
        </w:rPr>
        <w:tab/>
        <w:t>На базе Института строительства и архитектуры (МГСУ), Государственной Академии специалистов инвестиционной сферы (ГАСИС НИУ ВШЭ)</w:t>
      </w:r>
      <w:r>
        <w:rPr>
          <w:rFonts w:ascii="Arial Narrow" w:hAnsi="Arial Narrow"/>
          <w:sz w:val="26"/>
          <w:szCs w:val="26"/>
        </w:rPr>
        <w:t>.</w:t>
      </w:r>
      <w:r w:rsidRPr="00C03A4E">
        <w:rPr>
          <w:rFonts w:ascii="Arial Narrow" w:hAnsi="Arial Narrow"/>
          <w:sz w:val="26"/>
          <w:szCs w:val="26"/>
        </w:rPr>
        <w:t xml:space="preserve"> </w:t>
      </w:r>
    </w:p>
    <w:p w:rsidR="002374A1" w:rsidRPr="00C03A4E" w:rsidRDefault="002374A1" w:rsidP="002374A1">
      <w:pPr>
        <w:pStyle w:val="2"/>
        <w:ind w:left="57" w:firstLine="709"/>
        <w:jc w:val="both"/>
        <w:rPr>
          <w:rFonts w:ascii="Arial Narrow" w:hAnsi="Arial Narrow"/>
          <w:sz w:val="26"/>
          <w:szCs w:val="26"/>
        </w:rPr>
      </w:pPr>
      <w:r w:rsidRPr="00C03A4E">
        <w:rPr>
          <w:rFonts w:ascii="Arial Narrow" w:hAnsi="Arial Narrow"/>
          <w:sz w:val="26"/>
          <w:szCs w:val="26"/>
        </w:rPr>
        <w:t>2.</w:t>
      </w:r>
      <w:r w:rsidRPr="00C03A4E">
        <w:rPr>
          <w:rFonts w:ascii="Arial Narrow" w:hAnsi="Arial Narrow"/>
          <w:sz w:val="26"/>
          <w:szCs w:val="26"/>
        </w:rPr>
        <w:tab/>
        <w:t>На базе проектных организаций (Корпоративное повышение квалификации)</w:t>
      </w:r>
      <w:r>
        <w:rPr>
          <w:rFonts w:ascii="Arial Narrow" w:hAnsi="Arial Narrow"/>
          <w:sz w:val="26"/>
          <w:szCs w:val="26"/>
        </w:rPr>
        <w:t>.</w:t>
      </w:r>
    </w:p>
    <w:p w:rsidR="002374A1" w:rsidRDefault="002374A1" w:rsidP="002374A1">
      <w:pPr>
        <w:pStyle w:val="2"/>
        <w:ind w:left="57" w:firstLine="709"/>
        <w:jc w:val="both"/>
        <w:rPr>
          <w:rFonts w:ascii="Arial Narrow" w:hAnsi="Arial Narrow"/>
          <w:sz w:val="26"/>
          <w:szCs w:val="26"/>
        </w:rPr>
      </w:pPr>
      <w:r w:rsidRPr="00C03A4E">
        <w:rPr>
          <w:rFonts w:ascii="Arial Narrow" w:hAnsi="Arial Narrow"/>
          <w:sz w:val="26"/>
          <w:szCs w:val="26"/>
        </w:rPr>
        <w:t>3.</w:t>
      </w:r>
      <w:r w:rsidRPr="00C03A4E">
        <w:rPr>
          <w:rFonts w:ascii="Arial Narrow" w:hAnsi="Arial Narrow"/>
          <w:sz w:val="26"/>
          <w:szCs w:val="26"/>
        </w:rPr>
        <w:tab/>
        <w:t>На базе Саморегулируемых организаций в проектировании</w:t>
      </w:r>
      <w:r>
        <w:rPr>
          <w:rFonts w:ascii="Arial Narrow" w:hAnsi="Arial Narrow"/>
          <w:sz w:val="26"/>
          <w:szCs w:val="26"/>
        </w:rPr>
        <w:t>.</w:t>
      </w:r>
    </w:p>
    <w:p w:rsidR="002374A1" w:rsidRPr="00C03A4E" w:rsidRDefault="002374A1" w:rsidP="002374A1">
      <w:pPr>
        <w:pStyle w:val="2"/>
        <w:ind w:left="57" w:firstLine="709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sz w:val="26"/>
          <w:szCs w:val="26"/>
        </w:rPr>
        <w:br w:type="page"/>
      </w:r>
      <w:r w:rsidRPr="00C03A4E">
        <w:rPr>
          <w:rFonts w:ascii="Arial Narrow" w:hAnsi="Arial Narrow"/>
          <w:b/>
          <w:sz w:val="26"/>
          <w:szCs w:val="26"/>
        </w:rPr>
        <w:lastRenderedPageBreak/>
        <w:t>Слушатели:</w:t>
      </w:r>
    </w:p>
    <w:p w:rsidR="002374A1" w:rsidRPr="00C03A4E" w:rsidRDefault="002374A1" w:rsidP="002374A1">
      <w:pPr>
        <w:pStyle w:val="2"/>
        <w:spacing w:after="0"/>
        <w:ind w:left="57" w:firstLine="709"/>
        <w:jc w:val="both"/>
        <w:rPr>
          <w:rFonts w:ascii="Arial Narrow" w:hAnsi="Arial Narrow"/>
          <w:sz w:val="26"/>
          <w:szCs w:val="26"/>
        </w:rPr>
      </w:pPr>
      <w:r w:rsidRPr="00C03A4E">
        <w:rPr>
          <w:rFonts w:ascii="Arial Narrow" w:hAnsi="Arial Narrow"/>
          <w:sz w:val="26"/>
          <w:szCs w:val="26"/>
        </w:rPr>
        <w:t>1.</w:t>
      </w:r>
      <w:r w:rsidRPr="00C03A4E">
        <w:rPr>
          <w:rFonts w:ascii="Arial Narrow" w:hAnsi="Arial Narrow"/>
          <w:sz w:val="26"/>
          <w:szCs w:val="26"/>
        </w:rPr>
        <w:tab/>
        <w:t xml:space="preserve">Действующие </w:t>
      </w:r>
      <w:proofErr w:type="spellStart"/>
      <w:r w:rsidRPr="00C03A4E">
        <w:rPr>
          <w:rFonts w:ascii="Arial Narrow" w:hAnsi="Arial Narrow"/>
          <w:sz w:val="26"/>
          <w:szCs w:val="26"/>
        </w:rPr>
        <w:t>ГИПы</w:t>
      </w:r>
      <w:proofErr w:type="spellEnd"/>
      <w:r w:rsidRPr="00C03A4E">
        <w:rPr>
          <w:rFonts w:ascii="Arial Narrow" w:hAnsi="Arial Narrow"/>
          <w:sz w:val="26"/>
          <w:szCs w:val="26"/>
        </w:rPr>
        <w:t xml:space="preserve"> (</w:t>
      </w:r>
      <w:proofErr w:type="spellStart"/>
      <w:r w:rsidRPr="00C03A4E">
        <w:rPr>
          <w:rFonts w:ascii="Arial Narrow" w:hAnsi="Arial Narrow"/>
          <w:sz w:val="26"/>
          <w:szCs w:val="26"/>
        </w:rPr>
        <w:t>ГАПы</w:t>
      </w:r>
      <w:proofErr w:type="spellEnd"/>
      <w:r w:rsidRPr="00C03A4E">
        <w:rPr>
          <w:rFonts w:ascii="Arial Narrow" w:hAnsi="Arial Narrow"/>
          <w:sz w:val="26"/>
          <w:szCs w:val="26"/>
        </w:rPr>
        <w:t>)</w:t>
      </w:r>
      <w:r>
        <w:rPr>
          <w:rFonts w:ascii="Arial Narrow" w:hAnsi="Arial Narrow"/>
          <w:sz w:val="26"/>
          <w:szCs w:val="26"/>
        </w:rPr>
        <w:t>.</w:t>
      </w:r>
    </w:p>
    <w:p w:rsidR="002374A1" w:rsidRPr="00C03A4E" w:rsidRDefault="002374A1" w:rsidP="002374A1">
      <w:pPr>
        <w:pStyle w:val="2"/>
        <w:spacing w:after="0"/>
        <w:ind w:left="57" w:firstLine="709"/>
        <w:jc w:val="both"/>
        <w:rPr>
          <w:rFonts w:ascii="Arial Narrow" w:hAnsi="Arial Narrow"/>
          <w:sz w:val="26"/>
          <w:szCs w:val="26"/>
        </w:rPr>
      </w:pPr>
      <w:r w:rsidRPr="00C03A4E">
        <w:rPr>
          <w:rFonts w:ascii="Arial Narrow" w:hAnsi="Arial Narrow"/>
          <w:sz w:val="26"/>
          <w:szCs w:val="26"/>
        </w:rPr>
        <w:t>2.</w:t>
      </w:r>
      <w:r w:rsidRPr="00C03A4E">
        <w:rPr>
          <w:rFonts w:ascii="Arial Narrow" w:hAnsi="Arial Narrow"/>
          <w:sz w:val="26"/>
          <w:szCs w:val="26"/>
        </w:rPr>
        <w:tab/>
        <w:t xml:space="preserve">Резерв на должности </w:t>
      </w:r>
      <w:proofErr w:type="spellStart"/>
      <w:r w:rsidRPr="00C03A4E">
        <w:rPr>
          <w:rFonts w:ascii="Arial Narrow" w:hAnsi="Arial Narrow"/>
          <w:sz w:val="26"/>
          <w:szCs w:val="26"/>
        </w:rPr>
        <w:t>ГИПов</w:t>
      </w:r>
      <w:proofErr w:type="spellEnd"/>
      <w:r w:rsidRPr="00C03A4E">
        <w:rPr>
          <w:rFonts w:ascii="Arial Narrow" w:hAnsi="Arial Narrow"/>
          <w:sz w:val="26"/>
          <w:szCs w:val="26"/>
        </w:rPr>
        <w:t xml:space="preserve"> (</w:t>
      </w:r>
      <w:proofErr w:type="spellStart"/>
      <w:r w:rsidRPr="00C03A4E">
        <w:rPr>
          <w:rFonts w:ascii="Arial Narrow" w:hAnsi="Arial Narrow"/>
          <w:sz w:val="26"/>
          <w:szCs w:val="26"/>
        </w:rPr>
        <w:t>ГАПов</w:t>
      </w:r>
      <w:proofErr w:type="spellEnd"/>
      <w:r w:rsidRPr="00C03A4E">
        <w:rPr>
          <w:rFonts w:ascii="Arial Narrow" w:hAnsi="Arial Narrow"/>
          <w:sz w:val="26"/>
          <w:szCs w:val="26"/>
        </w:rPr>
        <w:t>)</w:t>
      </w:r>
      <w:r>
        <w:rPr>
          <w:rFonts w:ascii="Arial Narrow" w:hAnsi="Arial Narrow"/>
          <w:sz w:val="26"/>
          <w:szCs w:val="26"/>
        </w:rPr>
        <w:t>.</w:t>
      </w:r>
    </w:p>
    <w:p w:rsidR="002374A1" w:rsidRPr="00C03A4E" w:rsidRDefault="002374A1" w:rsidP="002374A1">
      <w:pPr>
        <w:pStyle w:val="2"/>
        <w:spacing w:after="0"/>
        <w:ind w:left="57" w:firstLine="709"/>
        <w:jc w:val="both"/>
        <w:rPr>
          <w:rFonts w:ascii="Arial Narrow" w:hAnsi="Arial Narrow"/>
          <w:sz w:val="26"/>
          <w:szCs w:val="26"/>
        </w:rPr>
      </w:pPr>
      <w:r w:rsidRPr="00C03A4E">
        <w:rPr>
          <w:rFonts w:ascii="Arial Narrow" w:hAnsi="Arial Narrow"/>
          <w:sz w:val="26"/>
          <w:szCs w:val="26"/>
        </w:rPr>
        <w:t>3.</w:t>
      </w:r>
      <w:r w:rsidRPr="00C03A4E">
        <w:rPr>
          <w:rFonts w:ascii="Arial Narrow" w:hAnsi="Arial Narrow"/>
          <w:sz w:val="26"/>
          <w:szCs w:val="26"/>
        </w:rPr>
        <w:tab/>
        <w:t>Высшее руководство проектных организаций</w:t>
      </w:r>
      <w:r>
        <w:rPr>
          <w:rFonts w:ascii="Arial Narrow" w:hAnsi="Arial Narrow"/>
          <w:sz w:val="26"/>
          <w:szCs w:val="26"/>
        </w:rPr>
        <w:t>.</w:t>
      </w:r>
    </w:p>
    <w:p w:rsidR="002374A1" w:rsidRPr="00C03A4E" w:rsidRDefault="002374A1" w:rsidP="002374A1">
      <w:pPr>
        <w:pStyle w:val="2"/>
        <w:spacing w:after="0"/>
        <w:ind w:left="57" w:firstLine="709"/>
        <w:jc w:val="both"/>
        <w:rPr>
          <w:rFonts w:ascii="Arial Narrow" w:hAnsi="Arial Narrow"/>
          <w:sz w:val="26"/>
          <w:szCs w:val="26"/>
        </w:rPr>
      </w:pPr>
      <w:r w:rsidRPr="00C03A4E">
        <w:rPr>
          <w:rFonts w:ascii="Arial Narrow" w:hAnsi="Arial Narrow"/>
          <w:sz w:val="26"/>
          <w:szCs w:val="26"/>
        </w:rPr>
        <w:t>4.</w:t>
      </w:r>
      <w:r w:rsidRPr="00C03A4E">
        <w:rPr>
          <w:rFonts w:ascii="Arial Narrow" w:hAnsi="Arial Narrow"/>
          <w:sz w:val="26"/>
          <w:szCs w:val="26"/>
        </w:rPr>
        <w:tab/>
        <w:t>Консультанты и преподаватели, занимающиеся повышением квалификации и сове</w:t>
      </w:r>
      <w:r w:rsidRPr="00C03A4E">
        <w:rPr>
          <w:rFonts w:ascii="Arial Narrow" w:hAnsi="Arial Narrow"/>
          <w:sz w:val="26"/>
          <w:szCs w:val="26"/>
        </w:rPr>
        <w:t>р</w:t>
      </w:r>
      <w:r>
        <w:rPr>
          <w:rFonts w:ascii="Arial Narrow" w:hAnsi="Arial Narrow"/>
          <w:sz w:val="26"/>
          <w:szCs w:val="26"/>
        </w:rPr>
        <w:t>шенст</w:t>
      </w:r>
      <w:r w:rsidRPr="00C03A4E">
        <w:rPr>
          <w:rFonts w:ascii="Arial Narrow" w:hAnsi="Arial Narrow"/>
          <w:sz w:val="26"/>
          <w:szCs w:val="26"/>
        </w:rPr>
        <w:t xml:space="preserve">вованием деятельности </w:t>
      </w:r>
      <w:proofErr w:type="spellStart"/>
      <w:r w:rsidRPr="00C03A4E">
        <w:rPr>
          <w:rFonts w:ascii="Arial Narrow" w:hAnsi="Arial Narrow"/>
          <w:sz w:val="26"/>
          <w:szCs w:val="26"/>
        </w:rPr>
        <w:t>ГИПов</w:t>
      </w:r>
      <w:proofErr w:type="spellEnd"/>
      <w:r w:rsidRPr="00C03A4E">
        <w:rPr>
          <w:rFonts w:ascii="Arial Narrow" w:hAnsi="Arial Narrow"/>
          <w:sz w:val="26"/>
          <w:szCs w:val="26"/>
        </w:rPr>
        <w:t xml:space="preserve"> (</w:t>
      </w:r>
      <w:proofErr w:type="spellStart"/>
      <w:r w:rsidRPr="00C03A4E">
        <w:rPr>
          <w:rFonts w:ascii="Arial Narrow" w:hAnsi="Arial Narrow"/>
          <w:sz w:val="26"/>
          <w:szCs w:val="26"/>
        </w:rPr>
        <w:t>ГАПов</w:t>
      </w:r>
      <w:proofErr w:type="spellEnd"/>
      <w:r w:rsidRPr="00C03A4E">
        <w:rPr>
          <w:rFonts w:ascii="Arial Narrow" w:hAnsi="Arial Narrow"/>
          <w:sz w:val="26"/>
          <w:szCs w:val="26"/>
        </w:rPr>
        <w:t>)</w:t>
      </w:r>
      <w:r>
        <w:rPr>
          <w:rFonts w:ascii="Arial Narrow" w:hAnsi="Arial Narrow"/>
          <w:sz w:val="26"/>
          <w:szCs w:val="26"/>
        </w:rPr>
        <w:t>.</w:t>
      </w:r>
    </w:p>
    <w:p w:rsidR="002374A1" w:rsidRPr="00C03A4E" w:rsidRDefault="002374A1" w:rsidP="002374A1">
      <w:pPr>
        <w:pStyle w:val="2"/>
        <w:ind w:left="57" w:firstLine="709"/>
        <w:jc w:val="both"/>
        <w:rPr>
          <w:rFonts w:ascii="Arial Narrow" w:hAnsi="Arial Narrow"/>
          <w:b/>
          <w:sz w:val="26"/>
          <w:szCs w:val="26"/>
        </w:rPr>
      </w:pPr>
      <w:r w:rsidRPr="00C03A4E">
        <w:rPr>
          <w:rFonts w:ascii="Arial Narrow" w:hAnsi="Arial Narrow"/>
          <w:b/>
          <w:sz w:val="26"/>
          <w:szCs w:val="26"/>
        </w:rPr>
        <w:t xml:space="preserve">Выпускники Международной Школы </w:t>
      </w:r>
      <w:proofErr w:type="spellStart"/>
      <w:r w:rsidRPr="00C03A4E">
        <w:rPr>
          <w:rFonts w:ascii="Arial Narrow" w:hAnsi="Arial Narrow"/>
          <w:b/>
          <w:sz w:val="26"/>
          <w:szCs w:val="26"/>
        </w:rPr>
        <w:t>ГИПов</w:t>
      </w:r>
      <w:proofErr w:type="spellEnd"/>
      <w:r w:rsidRPr="00C03A4E">
        <w:rPr>
          <w:rFonts w:ascii="Arial Narrow" w:hAnsi="Arial Narrow"/>
          <w:b/>
          <w:sz w:val="26"/>
          <w:szCs w:val="26"/>
        </w:rPr>
        <w:t>:</w:t>
      </w:r>
    </w:p>
    <w:p w:rsidR="002374A1" w:rsidRPr="00C03A4E" w:rsidRDefault="002374A1" w:rsidP="002374A1">
      <w:pPr>
        <w:pStyle w:val="2"/>
        <w:numPr>
          <w:ilvl w:val="0"/>
          <w:numId w:val="2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включаются в РЕЕСТР  Школы </w:t>
      </w:r>
      <w:proofErr w:type="spellStart"/>
      <w:r>
        <w:rPr>
          <w:rFonts w:ascii="Arial Narrow" w:hAnsi="Arial Narrow"/>
          <w:sz w:val="26"/>
          <w:szCs w:val="26"/>
        </w:rPr>
        <w:t>ГИПов</w:t>
      </w:r>
      <w:proofErr w:type="spellEnd"/>
      <w:r w:rsidRPr="00C03A4E">
        <w:rPr>
          <w:rFonts w:ascii="Arial Narrow" w:hAnsi="Arial Narrow"/>
          <w:sz w:val="26"/>
          <w:szCs w:val="26"/>
        </w:rPr>
        <w:t>, который публикуется на сайтах Ме</w:t>
      </w:r>
      <w:r w:rsidRPr="00C03A4E">
        <w:rPr>
          <w:rFonts w:ascii="Arial Narrow" w:hAnsi="Arial Narrow"/>
          <w:sz w:val="26"/>
          <w:szCs w:val="26"/>
        </w:rPr>
        <w:t>ж</w:t>
      </w:r>
      <w:r w:rsidRPr="00C03A4E">
        <w:rPr>
          <w:rFonts w:ascii="Arial Narrow" w:hAnsi="Arial Narrow"/>
          <w:sz w:val="26"/>
          <w:szCs w:val="26"/>
        </w:rPr>
        <w:t>дународной школы Главных инженеров (Главных архитекторов) проектов и на сайтах её партнеров</w:t>
      </w:r>
      <w:r>
        <w:rPr>
          <w:rFonts w:ascii="Arial Narrow" w:hAnsi="Arial Narrow"/>
          <w:sz w:val="26"/>
          <w:szCs w:val="26"/>
        </w:rPr>
        <w:t>.</w:t>
      </w:r>
    </w:p>
    <w:p w:rsidR="002374A1" w:rsidRPr="00C03A4E" w:rsidRDefault="002374A1" w:rsidP="002374A1">
      <w:pPr>
        <w:pStyle w:val="2"/>
        <w:numPr>
          <w:ilvl w:val="0"/>
          <w:numId w:val="2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п</w:t>
      </w:r>
      <w:r w:rsidRPr="00C03A4E">
        <w:rPr>
          <w:rFonts w:ascii="Arial Narrow" w:hAnsi="Arial Narrow"/>
          <w:sz w:val="26"/>
          <w:szCs w:val="26"/>
        </w:rPr>
        <w:t xml:space="preserve">олучают право на своих визитных карточках ставить логотип Школы </w:t>
      </w:r>
      <w:proofErr w:type="spellStart"/>
      <w:r w:rsidRPr="00C03A4E">
        <w:rPr>
          <w:rFonts w:ascii="Arial Narrow" w:hAnsi="Arial Narrow"/>
          <w:sz w:val="26"/>
          <w:szCs w:val="26"/>
        </w:rPr>
        <w:t>ГИПов</w:t>
      </w:r>
      <w:proofErr w:type="spellEnd"/>
      <w:r w:rsidRPr="00C03A4E">
        <w:rPr>
          <w:rFonts w:ascii="Arial Narrow" w:hAnsi="Arial Narrow"/>
          <w:sz w:val="26"/>
          <w:szCs w:val="26"/>
        </w:rPr>
        <w:t xml:space="preserve"> с текстом "Выпускник Международной школы Главных инженеров (Главных архитекторов) пр</w:t>
      </w:r>
      <w:r w:rsidRPr="00C03A4E">
        <w:rPr>
          <w:rFonts w:ascii="Arial Narrow" w:hAnsi="Arial Narrow"/>
          <w:sz w:val="26"/>
          <w:szCs w:val="26"/>
        </w:rPr>
        <w:t>о</w:t>
      </w:r>
      <w:r w:rsidRPr="00C03A4E">
        <w:rPr>
          <w:rFonts w:ascii="Arial Narrow" w:hAnsi="Arial Narrow"/>
          <w:sz w:val="26"/>
          <w:szCs w:val="26"/>
        </w:rPr>
        <w:t>ектов"</w:t>
      </w:r>
      <w:r>
        <w:rPr>
          <w:rFonts w:ascii="Arial Narrow" w:hAnsi="Arial Narrow"/>
          <w:sz w:val="26"/>
          <w:szCs w:val="26"/>
        </w:rPr>
        <w:t>.</w:t>
      </w:r>
    </w:p>
    <w:p w:rsidR="002374A1" w:rsidRPr="00C03A4E" w:rsidRDefault="002374A1" w:rsidP="002374A1">
      <w:pPr>
        <w:pStyle w:val="2"/>
        <w:numPr>
          <w:ilvl w:val="0"/>
          <w:numId w:val="2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м</w:t>
      </w:r>
      <w:r w:rsidRPr="00C03A4E">
        <w:rPr>
          <w:rFonts w:ascii="Arial Narrow" w:hAnsi="Arial Narrow"/>
          <w:sz w:val="26"/>
          <w:szCs w:val="26"/>
        </w:rPr>
        <w:t>огут по запросу получить в течение года рекомендательное письмо от Ме</w:t>
      </w:r>
      <w:r w:rsidRPr="00C03A4E">
        <w:rPr>
          <w:rFonts w:ascii="Arial Narrow" w:hAnsi="Arial Narrow"/>
          <w:sz w:val="26"/>
          <w:szCs w:val="26"/>
        </w:rPr>
        <w:t>ж</w:t>
      </w:r>
      <w:r w:rsidRPr="00C03A4E">
        <w:rPr>
          <w:rFonts w:ascii="Arial Narrow" w:hAnsi="Arial Narrow"/>
          <w:sz w:val="26"/>
          <w:szCs w:val="26"/>
        </w:rPr>
        <w:t>дународной школы Главных инженеров (Главных архитекторов) проектов на имя Первого руковод</w:t>
      </w:r>
      <w:r w:rsidRPr="00C03A4E">
        <w:rPr>
          <w:rFonts w:ascii="Arial Narrow" w:hAnsi="Arial Narrow"/>
          <w:sz w:val="26"/>
          <w:szCs w:val="26"/>
        </w:rPr>
        <w:t>и</w:t>
      </w:r>
      <w:r w:rsidRPr="00C03A4E">
        <w:rPr>
          <w:rFonts w:ascii="Arial Narrow" w:hAnsi="Arial Narrow"/>
          <w:sz w:val="26"/>
          <w:szCs w:val="26"/>
        </w:rPr>
        <w:t>теля нового работода</w:t>
      </w:r>
      <w:r>
        <w:rPr>
          <w:rFonts w:ascii="Arial Narrow" w:hAnsi="Arial Narrow"/>
          <w:sz w:val="26"/>
          <w:szCs w:val="26"/>
        </w:rPr>
        <w:t>теля при смене места работы.</w:t>
      </w:r>
    </w:p>
    <w:p w:rsidR="002374A1" w:rsidRPr="00C03A4E" w:rsidRDefault="002374A1" w:rsidP="002374A1">
      <w:pPr>
        <w:pStyle w:val="2"/>
        <w:ind w:left="57" w:firstLine="709"/>
        <w:jc w:val="both"/>
        <w:rPr>
          <w:rFonts w:ascii="Arial Narrow" w:hAnsi="Arial Narrow"/>
          <w:b/>
          <w:sz w:val="26"/>
          <w:szCs w:val="26"/>
        </w:rPr>
      </w:pPr>
      <w:r w:rsidRPr="00C03A4E">
        <w:rPr>
          <w:rFonts w:ascii="Arial Narrow" w:hAnsi="Arial Narrow"/>
          <w:b/>
          <w:sz w:val="26"/>
          <w:szCs w:val="26"/>
        </w:rPr>
        <w:t xml:space="preserve">Документы после повышения квалификации (80 </w:t>
      </w:r>
      <w:proofErr w:type="spellStart"/>
      <w:r w:rsidRPr="00C03A4E">
        <w:rPr>
          <w:rFonts w:ascii="Arial Narrow" w:hAnsi="Arial Narrow"/>
          <w:b/>
          <w:sz w:val="26"/>
          <w:szCs w:val="26"/>
        </w:rPr>
        <w:t>ак.час</w:t>
      </w:r>
      <w:proofErr w:type="spellEnd"/>
      <w:r w:rsidRPr="00C03A4E">
        <w:rPr>
          <w:rFonts w:ascii="Arial Narrow" w:hAnsi="Arial Narrow"/>
          <w:b/>
          <w:sz w:val="26"/>
          <w:szCs w:val="26"/>
        </w:rPr>
        <w:t>.):</w:t>
      </w:r>
    </w:p>
    <w:p w:rsidR="002374A1" w:rsidRPr="00C03A4E" w:rsidRDefault="002374A1" w:rsidP="002374A1">
      <w:pPr>
        <w:pStyle w:val="2"/>
        <w:spacing w:after="0"/>
        <w:ind w:left="57" w:firstLine="709"/>
        <w:jc w:val="both"/>
        <w:rPr>
          <w:rFonts w:ascii="Arial Narrow" w:hAnsi="Arial Narrow"/>
          <w:b/>
          <w:sz w:val="26"/>
          <w:szCs w:val="26"/>
        </w:rPr>
      </w:pPr>
      <w:r w:rsidRPr="00C03A4E">
        <w:rPr>
          <w:rFonts w:ascii="Arial Narrow" w:hAnsi="Arial Narrow"/>
          <w:b/>
          <w:sz w:val="26"/>
          <w:szCs w:val="26"/>
        </w:rPr>
        <w:t>1.</w:t>
      </w:r>
      <w:r w:rsidRPr="00C03A4E">
        <w:rPr>
          <w:rFonts w:ascii="Arial Narrow" w:hAnsi="Arial Narrow"/>
          <w:b/>
          <w:sz w:val="26"/>
          <w:szCs w:val="26"/>
        </w:rPr>
        <w:tab/>
        <w:t>Удостоверение</w:t>
      </w:r>
      <w:r>
        <w:rPr>
          <w:rFonts w:ascii="Arial Narrow" w:hAnsi="Arial Narrow"/>
          <w:b/>
          <w:sz w:val="26"/>
          <w:szCs w:val="26"/>
        </w:rPr>
        <w:t xml:space="preserve"> государственного образца МГСУ.</w:t>
      </w:r>
    </w:p>
    <w:p w:rsidR="002374A1" w:rsidRPr="00C03A4E" w:rsidRDefault="002374A1" w:rsidP="002374A1">
      <w:pPr>
        <w:pStyle w:val="2"/>
        <w:spacing w:after="0"/>
        <w:ind w:left="57" w:firstLine="709"/>
        <w:jc w:val="both"/>
        <w:rPr>
          <w:rFonts w:ascii="Arial Narrow" w:hAnsi="Arial Narrow"/>
          <w:b/>
          <w:sz w:val="26"/>
          <w:szCs w:val="26"/>
        </w:rPr>
      </w:pPr>
      <w:r w:rsidRPr="00C03A4E">
        <w:rPr>
          <w:rFonts w:ascii="Arial Narrow" w:hAnsi="Arial Narrow"/>
          <w:b/>
          <w:sz w:val="26"/>
          <w:szCs w:val="26"/>
        </w:rPr>
        <w:t>2.</w:t>
      </w:r>
      <w:r w:rsidRPr="00C03A4E">
        <w:rPr>
          <w:rFonts w:ascii="Arial Narrow" w:hAnsi="Arial Narrow"/>
          <w:b/>
          <w:sz w:val="26"/>
          <w:szCs w:val="26"/>
        </w:rPr>
        <w:tab/>
        <w:t>Удостоверение государственного образца ГАСИС НИУ ВШЭ.</w:t>
      </w:r>
    </w:p>
    <w:p w:rsidR="002374A1" w:rsidRPr="00C03A4E" w:rsidRDefault="002374A1" w:rsidP="002374A1">
      <w:pPr>
        <w:pStyle w:val="2"/>
        <w:spacing w:after="0"/>
        <w:ind w:left="57" w:firstLine="709"/>
        <w:jc w:val="both"/>
        <w:rPr>
          <w:rFonts w:ascii="Arial Narrow" w:hAnsi="Arial Narrow"/>
          <w:b/>
          <w:sz w:val="26"/>
          <w:szCs w:val="26"/>
        </w:rPr>
      </w:pPr>
      <w:r w:rsidRPr="00C03A4E">
        <w:rPr>
          <w:rFonts w:ascii="Arial Narrow" w:hAnsi="Arial Narrow"/>
          <w:b/>
          <w:sz w:val="26"/>
          <w:szCs w:val="26"/>
        </w:rPr>
        <w:t>3.</w:t>
      </w:r>
      <w:r w:rsidRPr="00C03A4E">
        <w:rPr>
          <w:rFonts w:ascii="Arial Narrow" w:hAnsi="Arial Narrow"/>
          <w:b/>
          <w:sz w:val="26"/>
          <w:szCs w:val="26"/>
        </w:rPr>
        <w:tab/>
        <w:t>Сертификат Консульта</w:t>
      </w:r>
      <w:r>
        <w:rPr>
          <w:rFonts w:ascii="Arial Narrow" w:hAnsi="Arial Narrow"/>
          <w:b/>
          <w:sz w:val="26"/>
          <w:szCs w:val="26"/>
        </w:rPr>
        <w:t>ционного центра "ЦНИО-проект".</w:t>
      </w:r>
    </w:p>
    <w:p w:rsidR="002374A1" w:rsidRPr="00C03A4E" w:rsidRDefault="002374A1" w:rsidP="002374A1">
      <w:pPr>
        <w:pStyle w:val="2"/>
        <w:spacing w:after="0"/>
        <w:ind w:left="57" w:firstLine="709"/>
        <w:rPr>
          <w:rFonts w:ascii="Arial Narrow" w:hAnsi="Arial Narrow"/>
          <w:sz w:val="26"/>
          <w:szCs w:val="26"/>
        </w:rPr>
      </w:pPr>
      <w:r w:rsidRPr="00C03A4E">
        <w:rPr>
          <w:rFonts w:ascii="Arial Narrow" w:hAnsi="Arial Narrow"/>
          <w:sz w:val="26"/>
          <w:szCs w:val="26"/>
        </w:rPr>
        <w:t xml:space="preserve">По основным темам Программы Международной школы </w:t>
      </w:r>
      <w:proofErr w:type="spellStart"/>
      <w:r w:rsidRPr="00C03A4E">
        <w:rPr>
          <w:rFonts w:ascii="Arial Narrow" w:hAnsi="Arial Narrow"/>
          <w:sz w:val="26"/>
          <w:szCs w:val="26"/>
        </w:rPr>
        <w:t>ГИПов</w:t>
      </w:r>
      <w:proofErr w:type="spellEnd"/>
      <w:r w:rsidRPr="00C03A4E">
        <w:rPr>
          <w:rFonts w:ascii="Arial Narrow" w:hAnsi="Arial Narrow"/>
          <w:sz w:val="26"/>
          <w:szCs w:val="26"/>
        </w:rPr>
        <w:t xml:space="preserve"> Консультационным центром "ЦНИО-проект" разработаны конкретные рекомендации. </w:t>
      </w:r>
      <w:r w:rsidRPr="00892A4F">
        <w:rPr>
          <w:rFonts w:ascii="Arial Narrow" w:hAnsi="Arial Narrow"/>
          <w:color w:val="002060"/>
          <w:sz w:val="26"/>
          <w:szCs w:val="26"/>
        </w:rPr>
        <w:t>(http://www.cnio.ru/gotov.html).</w:t>
      </w:r>
      <w:r w:rsidRPr="00C03A4E">
        <w:rPr>
          <w:rFonts w:ascii="Arial Narrow" w:hAnsi="Arial Narrow"/>
          <w:sz w:val="26"/>
          <w:szCs w:val="26"/>
        </w:rPr>
        <w:t xml:space="preserve"> </w:t>
      </w:r>
    </w:p>
    <w:p w:rsidR="002374A1" w:rsidRPr="00C03A4E" w:rsidRDefault="002374A1" w:rsidP="002374A1">
      <w:pPr>
        <w:pStyle w:val="2"/>
        <w:ind w:left="57" w:firstLine="709"/>
        <w:jc w:val="both"/>
        <w:rPr>
          <w:rFonts w:ascii="Arial Narrow" w:hAnsi="Arial Narrow"/>
          <w:sz w:val="26"/>
          <w:szCs w:val="26"/>
        </w:rPr>
      </w:pPr>
      <w:r w:rsidRPr="00C03A4E">
        <w:rPr>
          <w:rFonts w:ascii="Arial Narrow" w:hAnsi="Arial Narrow"/>
          <w:sz w:val="26"/>
          <w:szCs w:val="26"/>
        </w:rPr>
        <w:t xml:space="preserve">Курсы (80 </w:t>
      </w:r>
      <w:proofErr w:type="spellStart"/>
      <w:r w:rsidRPr="00C03A4E">
        <w:rPr>
          <w:rFonts w:ascii="Arial Narrow" w:hAnsi="Arial Narrow"/>
          <w:sz w:val="26"/>
          <w:szCs w:val="26"/>
        </w:rPr>
        <w:t>ак.час</w:t>
      </w:r>
      <w:proofErr w:type="spellEnd"/>
      <w:r w:rsidRPr="00C03A4E">
        <w:rPr>
          <w:rFonts w:ascii="Arial Narrow" w:hAnsi="Arial Narrow"/>
          <w:sz w:val="26"/>
          <w:szCs w:val="26"/>
        </w:rPr>
        <w:t>.) в 2016 году проводятся в феврале, апреле, июне, сентябре и н</w:t>
      </w:r>
      <w:r w:rsidRPr="00C03A4E">
        <w:rPr>
          <w:rFonts w:ascii="Arial Narrow" w:hAnsi="Arial Narrow"/>
          <w:sz w:val="26"/>
          <w:szCs w:val="26"/>
        </w:rPr>
        <w:t>о</w:t>
      </w:r>
      <w:r w:rsidRPr="00C03A4E">
        <w:rPr>
          <w:rFonts w:ascii="Arial Narrow" w:hAnsi="Arial Narrow"/>
          <w:sz w:val="26"/>
          <w:szCs w:val="26"/>
        </w:rPr>
        <w:t xml:space="preserve">ябре. Курсы (16 </w:t>
      </w:r>
      <w:proofErr w:type="spellStart"/>
      <w:r w:rsidRPr="00C03A4E">
        <w:rPr>
          <w:rFonts w:ascii="Arial Narrow" w:hAnsi="Arial Narrow"/>
          <w:sz w:val="26"/>
          <w:szCs w:val="26"/>
        </w:rPr>
        <w:t>ак.час</w:t>
      </w:r>
      <w:proofErr w:type="spellEnd"/>
      <w:r w:rsidRPr="00C03A4E">
        <w:rPr>
          <w:rFonts w:ascii="Arial Narrow" w:hAnsi="Arial Narrow"/>
          <w:sz w:val="26"/>
          <w:szCs w:val="26"/>
        </w:rPr>
        <w:t>.) проводятся в марте, июле и декабре.</w:t>
      </w:r>
    </w:p>
    <w:p w:rsidR="002374A1" w:rsidRPr="00C03A4E" w:rsidRDefault="002374A1" w:rsidP="002374A1">
      <w:pPr>
        <w:pStyle w:val="2"/>
        <w:ind w:left="57" w:firstLine="709"/>
        <w:jc w:val="both"/>
        <w:rPr>
          <w:rFonts w:ascii="Arial Narrow" w:hAnsi="Arial Narrow"/>
          <w:b/>
          <w:sz w:val="26"/>
          <w:szCs w:val="26"/>
        </w:rPr>
      </w:pPr>
      <w:r w:rsidRPr="00C03A4E">
        <w:rPr>
          <w:rFonts w:ascii="Arial Narrow" w:hAnsi="Arial Narrow"/>
          <w:b/>
          <w:sz w:val="26"/>
          <w:szCs w:val="26"/>
        </w:rPr>
        <w:t>Контакты:</w:t>
      </w:r>
    </w:p>
    <w:p w:rsidR="002374A1" w:rsidRPr="00C03A4E" w:rsidRDefault="002374A1" w:rsidP="002374A1">
      <w:pPr>
        <w:pStyle w:val="2"/>
        <w:numPr>
          <w:ilvl w:val="0"/>
          <w:numId w:val="1"/>
        </w:numPr>
        <w:spacing w:after="0"/>
        <w:jc w:val="both"/>
        <w:rPr>
          <w:rFonts w:ascii="Arial Narrow" w:hAnsi="Arial Narrow"/>
          <w:sz w:val="26"/>
          <w:szCs w:val="26"/>
        </w:rPr>
      </w:pPr>
      <w:proofErr w:type="spellStart"/>
      <w:r w:rsidRPr="00C03A4E">
        <w:rPr>
          <w:rFonts w:ascii="Arial Narrow" w:hAnsi="Arial Narrow"/>
          <w:sz w:val="26"/>
          <w:szCs w:val="26"/>
        </w:rPr>
        <w:t>Сокорева</w:t>
      </w:r>
      <w:proofErr w:type="spellEnd"/>
      <w:r w:rsidRPr="00C03A4E">
        <w:rPr>
          <w:rFonts w:ascii="Arial Narrow" w:hAnsi="Arial Narrow"/>
          <w:sz w:val="26"/>
          <w:szCs w:val="26"/>
        </w:rPr>
        <w:t xml:space="preserve"> Евгения Викторовна </w:t>
      </w:r>
      <w:r w:rsidRPr="00C03A4E">
        <w:rPr>
          <w:rFonts w:ascii="Arial Narrow" w:hAnsi="Arial Narrow"/>
          <w:b/>
          <w:sz w:val="26"/>
          <w:szCs w:val="26"/>
        </w:rPr>
        <w:t>8 926-648-8865, 287-49-14 (30-94</w:t>
      </w:r>
      <w:r w:rsidRPr="00C03A4E">
        <w:rPr>
          <w:rFonts w:ascii="Arial Narrow" w:hAnsi="Arial Narrow"/>
          <w:sz w:val="26"/>
          <w:szCs w:val="26"/>
        </w:rPr>
        <w:t xml:space="preserve">), </w:t>
      </w:r>
      <w:proofErr w:type="spellStart"/>
      <w:r w:rsidRPr="00C03A4E">
        <w:rPr>
          <w:rFonts w:ascii="Arial Narrow" w:hAnsi="Arial Narrow"/>
          <w:sz w:val="26"/>
          <w:szCs w:val="26"/>
        </w:rPr>
        <w:t>Ширшиков</w:t>
      </w:r>
      <w:proofErr w:type="spellEnd"/>
      <w:r w:rsidRPr="00C03A4E">
        <w:rPr>
          <w:rFonts w:ascii="Arial Narrow" w:hAnsi="Arial Narrow"/>
          <w:sz w:val="26"/>
          <w:szCs w:val="26"/>
        </w:rPr>
        <w:t xml:space="preserve"> Борис Федорович</w:t>
      </w:r>
      <w:r>
        <w:rPr>
          <w:rFonts w:ascii="Arial Narrow" w:hAnsi="Arial Narrow"/>
          <w:sz w:val="26"/>
          <w:szCs w:val="26"/>
        </w:rPr>
        <w:t>.</w:t>
      </w:r>
    </w:p>
    <w:p w:rsidR="002374A1" w:rsidRPr="00C03A4E" w:rsidRDefault="002374A1" w:rsidP="002374A1">
      <w:pPr>
        <w:pStyle w:val="2"/>
        <w:numPr>
          <w:ilvl w:val="0"/>
          <w:numId w:val="1"/>
        </w:numPr>
        <w:spacing w:after="0"/>
        <w:jc w:val="both"/>
        <w:rPr>
          <w:rFonts w:ascii="Arial Narrow" w:hAnsi="Arial Narrow"/>
          <w:sz w:val="26"/>
          <w:szCs w:val="26"/>
        </w:rPr>
      </w:pPr>
      <w:r w:rsidRPr="00C03A4E">
        <w:rPr>
          <w:rFonts w:ascii="Arial Narrow" w:hAnsi="Arial Narrow"/>
          <w:sz w:val="26"/>
          <w:szCs w:val="26"/>
        </w:rPr>
        <w:tab/>
        <w:t xml:space="preserve">по электронной почте </w:t>
      </w:r>
      <w:r w:rsidRPr="00C03A4E">
        <w:rPr>
          <w:rFonts w:ascii="Arial Narrow" w:hAnsi="Arial Narrow"/>
          <w:b/>
          <w:color w:val="002060"/>
          <w:sz w:val="26"/>
          <w:szCs w:val="26"/>
        </w:rPr>
        <w:t>eduisa@mgsu.ru</w:t>
      </w:r>
      <w:r w:rsidRPr="00C03A4E">
        <w:rPr>
          <w:rFonts w:ascii="Arial Narrow" w:hAnsi="Arial Narrow"/>
          <w:sz w:val="26"/>
          <w:szCs w:val="26"/>
        </w:rPr>
        <w:t xml:space="preserve">  или </w:t>
      </w:r>
    </w:p>
    <w:p w:rsidR="002374A1" w:rsidRPr="00C03A4E" w:rsidRDefault="002374A1" w:rsidP="002374A1">
      <w:pPr>
        <w:pStyle w:val="2"/>
        <w:numPr>
          <w:ilvl w:val="0"/>
          <w:numId w:val="1"/>
        </w:numPr>
        <w:spacing w:after="0"/>
        <w:jc w:val="both"/>
        <w:rPr>
          <w:rFonts w:ascii="Arial Narrow" w:hAnsi="Arial Narrow"/>
          <w:sz w:val="26"/>
          <w:szCs w:val="26"/>
        </w:rPr>
      </w:pPr>
      <w:r w:rsidRPr="00C03A4E">
        <w:rPr>
          <w:rFonts w:ascii="Arial Narrow" w:hAnsi="Arial Narrow"/>
          <w:sz w:val="26"/>
          <w:szCs w:val="26"/>
        </w:rPr>
        <w:tab/>
        <w:t xml:space="preserve">на сайте www.CNIO.ru (раздел «Школа </w:t>
      </w:r>
      <w:proofErr w:type="spellStart"/>
      <w:r w:rsidRPr="00C03A4E">
        <w:rPr>
          <w:rFonts w:ascii="Arial Narrow" w:hAnsi="Arial Narrow"/>
          <w:sz w:val="26"/>
          <w:szCs w:val="26"/>
        </w:rPr>
        <w:t>ГИПов</w:t>
      </w:r>
      <w:proofErr w:type="spellEnd"/>
      <w:r w:rsidRPr="00C03A4E">
        <w:rPr>
          <w:rFonts w:ascii="Arial Narrow" w:hAnsi="Arial Narrow"/>
          <w:sz w:val="26"/>
          <w:szCs w:val="26"/>
        </w:rPr>
        <w:t xml:space="preserve">»), а также </w:t>
      </w:r>
    </w:p>
    <w:p w:rsidR="002374A1" w:rsidRDefault="002374A1" w:rsidP="002374A1">
      <w:pPr>
        <w:pStyle w:val="2"/>
        <w:numPr>
          <w:ilvl w:val="0"/>
          <w:numId w:val="1"/>
        </w:numPr>
        <w:spacing w:after="0"/>
        <w:jc w:val="both"/>
        <w:rPr>
          <w:rFonts w:ascii="Arial Narrow" w:hAnsi="Arial Narrow"/>
          <w:sz w:val="26"/>
          <w:szCs w:val="26"/>
        </w:rPr>
      </w:pPr>
      <w:r w:rsidRPr="00C03A4E">
        <w:rPr>
          <w:rFonts w:ascii="Arial Narrow" w:hAnsi="Arial Narrow"/>
          <w:b/>
          <w:sz w:val="26"/>
          <w:szCs w:val="26"/>
        </w:rPr>
        <w:t>8-916-612-0076</w:t>
      </w:r>
      <w:r w:rsidRPr="00C03A4E">
        <w:rPr>
          <w:rFonts w:ascii="Arial Narrow" w:hAnsi="Arial Narrow"/>
          <w:sz w:val="26"/>
          <w:szCs w:val="26"/>
        </w:rPr>
        <w:t xml:space="preserve"> - Консультационный центр «ЦНИО-проект  Литвинов  Анат</w:t>
      </w:r>
      <w:r w:rsidRPr="00C03A4E">
        <w:rPr>
          <w:rFonts w:ascii="Arial Narrow" w:hAnsi="Arial Narrow"/>
          <w:sz w:val="26"/>
          <w:szCs w:val="26"/>
        </w:rPr>
        <w:t>о</w:t>
      </w:r>
      <w:r>
        <w:rPr>
          <w:rFonts w:ascii="Arial Narrow" w:hAnsi="Arial Narrow"/>
          <w:sz w:val="26"/>
          <w:szCs w:val="26"/>
        </w:rPr>
        <w:t>лий Владимиро</w:t>
      </w:r>
      <w:r w:rsidRPr="00C03A4E">
        <w:rPr>
          <w:rFonts w:ascii="Arial Narrow" w:hAnsi="Arial Narrow"/>
          <w:sz w:val="26"/>
          <w:szCs w:val="26"/>
        </w:rPr>
        <w:t xml:space="preserve">вич </w:t>
      </w:r>
      <w:r w:rsidRPr="00892A4F">
        <w:rPr>
          <w:rFonts w:ascii="Arial Narrow" w:hAnsi="Arial Narrow"/>
          <w:color w:val="002060"/>
          <w:sz w:val="26"/>
          <w:szCs w:val="26"/>
        </w:rPr>
        <w:t>cnio@cnio.ru</w:t>
      </w:r>
    </w:p>
    <w:p w:rsidR="002374A1" w:rsidRDefault="002374A1" w:rsidP="002374A1">
      <w:pPr>
        <w:pStyle w:val="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3185160</wp:posOffset>
            </wp:positionH>
            <wp:positionV relativeFrom="paragraph">
              <wp:posOffset>302260</wp:posOffset>
            </wp:positionV>
            <wp:extent cx="1637030" cy="812800"/>
            <wp:effectExtent l="0" t="0" r="1270" b="6350"/>
            <wp:wrapTight wrapText="bothSides">
              <wp:wrapPolygon edited="0">
                <wp:start x="0" y="0"/>
                <wp:lineTo x="0" y="21263"/>
                <wp:lineTo x="21365" y="21263"/>
                <wp:lineTo x="2136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283" w:type="dxa"/>
        <w:tblLayout w:type="fixed"/>
        <w:tblLook w:val="04A0" w:firstRow="1" w:lastRow="0" w:firstColumn="1" w:lastColumn="0" w:noHBand="0" w:noVBand="1"/>
      </w:tblPr>
      <w:tblGrid>
        <w:gridCol w:w="3369"/>
        <w:gridCol w:w="3483"/>
        <w:gridCol w:w="2435"/>
      </w:tblGrid>
      <w:tr w:rsidR="002374A1" w:rsidRPr="003B632E" w:rsidTr="003C2AC7">
        <w:tc>
          <w:tcPr>
            <w:tcW w:w="3369" w:type="dxa"/>
          </w:tcPr>
          <w:p w:rsidR="002374A1" w:rsidRPr="00040D4C" w:rsidRDefault="002374A1" w:rsidP="003C2AC7">
            <w:pPr>
              <w:pStyle w:val="2"/>
              <w:spacing w:after="0"/>
              <w:ind w:left="0" w:firstLine="0"/>
              <w:rPr>
                <w:rFonts w:ascii="Arial Narrow" w:hAnsi="Arial Narrow"/>
                <w:sz w:val="22"/>
                <w:szCs w:val="22"/>
                <w:lang w:val="ru-RU" w:eastAsia="ru-RU"/>
              </w:rPr>
            </w:pPr>
            <w:r w:rsidRPr="00040D4C">
              <w:rPr>
                <w:rFonts w:ascii="Arial Narrow" w:hAnsi="Arial Narrow"/>
                <w:sz w:val="22"/>
                <w:szCs w:val="22"/>
                <w:lang w:val="ru-RU" w:eastAsia="ru-RU"/>
              </w:rPr>
              <w:t xml:space="preserve">Председатель Совета </w:t>
            </w:r>
          </w:p>
          <w:p w:rsidR="002374A1" w:rsidRPr="00040D4C" w:rsidRDefault="002374A1" w:rsidP="003C2AC7">
            <w:pPr>
              <w:pStyle w:val="2"/>
              <w:spacing w:after="0"/>
              <w:ind w:left="0" w:firstLine="0"/>
              <w:rPr>
                <w:rFonts w:ascii="Arial Narrow" w:hAnsi="Arial Narrow"/>
                <w:sz w:val="22"/>
                <w:szCs w:val="22"/>
                <w:lang w:val="ru-RU" w:eastAsia="ru-RU"/>
              </w:rPr>
            </w:pPr>
            <w:r w:rsidRPr="00040D4C">
              <w:rPr>
                <w:rFonts w:ascii="Arial Narrow" w:hAnsi="Arial Narrow"/>
                <w:sz w:val="22"/>
                <w:szCs w:val="22"/>
                <w:lang w:val="ru-RU" w:eastAsia="ru-RU"/>
              </w:rPr>
              <w:t>Международной школы Гла</w:t>
            </w:r>
            <w:r w:rsidRPr="00040D4C">
              <w:rPr>
                <w:rFonts w:ascii="Arial Narrow" w:hAnsi="Arial Narrow"/>
                <w:sz w:val="22"/>
                <w:szCs w:val="22"/>
                <w:lang w:val="ru-RU" w:eastAsia="ru-RU"/>
              </w:rPr>
              <w:t>в</w:t>
            </w:r>
            <w:r w:rsidRPr="00040D4C">
              <w:rPr>
                <w:rFonts w:ascii="Arial Narrow" w:hAnsi="Arial Narrow"/>
                <w:sz w:val="22"/>
                <w:szCs w:val="22"/>
                <w:lang w:val="ru-RU" w:eastAsia="ru-RU"/>
              </w:rPr>
              <w:t>ных инженеров (Главных арх</w:t>
            </w:r>
            <w:r w:rsidRPr="00040D4C">
              <w:rPr>
                <w:rFonts w:ascii="Arial Narrow" w:hAnsi="Arial Narrow"/>
                <w:sz w:val="22"/>
                <w:szCs w:val="22"/>
                <w:lang w:val="ru-RU" w:eastAsia="ru-RU"/>
              </w:rPr>
              <w:t>и</w:t>
            </w:r>
            <w:r w:rsidRPr="00040D4C">
              <w:rPr>
                <w:rFonts w:ascii="Arial Narrow" w:hAnsi="Arial Narrow"/>
                <w:sz w:val="22"/>
                <w:szCs w:val="22"/>
                <w:lang w:val="ru-RU" w:eastAsia="ru-RU"/>
              </w:rPr>
              <w:t>текторов) проектов, Пр</w:t>
            </w:r>
            <w:r w:rsidRPr="00040D4C">
              <w:rPr>
                <w:rFonts w:ascii="Arial Narrow" w:hAnsi="Arial Narrow"/>
                <w:sz w:val="22"/>
                <w:szCs w:val="22"/>
                <w:lang w:val="ru-RU" w:eastAsia="ru-RU"/>
              </w:rPr>
              <w:t>е</w:t>
            </w:r>
            <w:r w:rsidRPr="00040D4C">
              <w:rPr>
                <w:rFonts w:ascii="Arial Narrow" w:hAnsi="Arial Narrow"/>
                <w:sz w:val="22"/>
                <w:szCs w:val="22"/>
                <w:lang w:val="ru-RU" w:eastAsia="ru-RU"/>
              </w:rPr>
              <w:t xml:space="preserve">зидент  </w:t>
            </w:r>
          </w:p>
          <w:p w:rsidR="002374A1" w:rsidRPr="00040D4C" w:rsidRDefault="002374A1" w:rsidP="003C2AC7">
            <w:pPr>
              <w:pStyle w:val="2"/>
              <w:spacing w:after="0"/>
              <w:ind w:left="0" w:firstLine="0"/>
              <w:rPr>
                <w:rFonts w:ascii="Arial Narrow" w:hAnsi="Arial Narrow"/>
                <w:sz w:val="22"/>
                <w:szCs w:val="22"/>
                <w:lang w:val="ru-RU" w:eastAsia="ru-RU"/>
              </w:rPr>
            </w:pPr>
            <w:r w:rsidRPr="00040D4C">
              <w:rPr>
                <w:rFonts w:ascii="Arial Narrow" w:hAnsi="Arial Narrow"/>
                <w:sz w:val="22"/>
                <w:szCs w:val="22"/>
                <w:lang w:val="ru-RU" w:eastAsia="ru-RU"/>
              </w:rPr>
              <w:t>Национальной палаты инж</w:t>
            </w:r>
            <w:r w:rsidRPr="00040D4C">
              <w:rPr>
                <w:rFonts w:ascii="Arial Narrow" w:hAnsi="Arial Narrow"/>
                <w:sz w:val="22"/>
                <w:szCs w:val="22"/>
                <w:lang w:val="ru-RU" w:eastAsia="ru-RU"/>
              </w:rPr>
              <w:t>е</w:t>
            </w:r>
            <w:r w:rsidRPr="00040D4C">
              <w:rPr>
                <w:rFonts w:ascii="Arial Narrow" w:hAnsi="Arial Narrow"/>
                <w:sz w:val="22"/>
                <w:szCs w:val="22"/>
                <w:lang w:val="ru-RU" w:eastAsia="ru-RU"/>
              </w:rPr>
              <w:t xml:space="preserve">неров                                                                             </w:t>
            </w:r>
          </w:p>
        </w:tc>
        <w:tc>
          <w:tcPr>
            <w:tcW w:w="3483" w:type="dxa"/>
          </w:tcPr>
          <w:p w:rsidR="002374A1" w:rsidRPr="00040D4C" w:rsidRDefault="002374A1" w:rsidP="003C2AC7">
            <w:pPr>
              <w:pStyle w:val="2"/>
              <w:spacing w:after="0"/>
              <w:ind w:left="0" w:firstLine="0"/>
              <w:rPr>
                <w:rFonts w:ascii="Arial Narrow" w:hAnsi="Arial Narrow"/>
                <w:sz w:val="22"/>
                <w:szCs w:val="22"/>
                <w:lang w:val="ru-RU" w:eastAsia="ru-RU"/>
              </w:rPr>
            </w:pPr>
          </w:p>
        </w:tc>
        <w:tc>
          <w:tcPr>
            <w:tcW w:w="2435" w:type="dxa"/>
          </w:tcPr>
          <w:p w:rsidR="002374A1" w:rsidRPr="00040D4C" w:rsidRDefault="002374A1" w:rsidP="003C2AC7">
            <w:pPr>
              <w:pStyle w:val="2"/>
              <w:spacing w:after="0"/>
              <w:ind w:left="0" w:firstLine="0"/>
              <w:jc w:val="right"/>
              <w:rPr>
                <w:rFonts w:ascii="Arial Narrow" w:hAnsi="Arial Narrow"/>
                <w:b/>
                <w:sz w:val="22"/>
                <w:szCs w:val="22"/>
                <w:lang w:val="ru-RU" w:eastAsia="ru-RU"/>
              </w:rPr>
            </w:pPr>
          </w:p>
          <w:p w:rsidR="002374A1" w:rsidRPr="00040D4C" w:rsidRDefault="002374A1" w:rsidP="003C2AC7">
            <w:pPr>
              <w:pStyle w:val="2"/>
              <w:spacing w:after="0"/>
              <w:ind w:left="0" w:firstLine="0"/>
              <w:jc w:val="right"/>
              <w:rPr>
                <w:rFonts w:ascii="Arial Narrow" w:hAnsi="Arial Narrow"/>
                <w:b/>
                <w:sz w:val="22"/>
                <w:szCs w:val="22"/>
                <w:lang w:val="ru-RU" w:eastAsia="ru-RU"/>
              </w:rPr>
            </w:pPr>
          </w:p>
          <w:p w:rsidR="002374A1" w:rsidRPr="00040D4C" w:rsidRDefault="002374A1" w:rsidP="003C2AC7">
            <w:pPr>
              <w:pStyle w:val="2"/>
              <w:spacing w:after="0"/>
              <w:ind w:left="0" w:firstLine="0"/>
              <w:jc w:val="right"/>
              <w:rPr>
                <w:rFonts w:ascii="Arial Narrow" w:hAnsi="Arial Narrow"/>
                <w:b/>
                <w:sz w:val="22"/>
                <w:szCs w:val="22"/>
                <w:lang w:val="ru-RU" w:eastAsia="ru-RU"/>
              </w:rPr>
            </w:pPr>
          </w:p>
          <w:p w:rsidR="002374A1" w:rsidRPr="00040D4C" w:rsidRDefault="002374A1" w:rsidP="003C2AC7">
            <w:pPr>
              <w:pStyle w:val="2"/>
              <w:spacing w:after="0"/>
              <w:ind w:left="0" w:firstLine="0"/>
              <w:jc w:val="right"/>
              <w:rPr>
                <w:rFonts w:ascii="Arial Narrow" w:hAnsi="Arial Narrow"/>
                <w:b/>
                <w:sz w:val="22"/>
                <w:szCs w:val="22"/>
                <w:lang w:val="ru-RU" w:eastAsia="ru-RU"/>
              </w:rPr>
            </w:pPr>
          </w:p>
          <w:p w:rsidR="002374A1" w:rsidRPr="00040D4C" w:rsidRDefault="002374A1" w:rsidP="003C2AC7">
            <w:pPr>
              <w:pStyle w:val="2"/>
              <w:spacing w:after="0"/>
              <w:ind w:left="0" w:firstLine="0"/>
              <w:jc w:val="right"/>
              <w:rPr>
                <w:rFonts w:ascii="Arial Narrow" w:hAnsi="Arial Narrow"/>
                <w:b/>
                <w:sz w:val="22"/>
                <w:szCs w:val="22"/>
                <w:lang w:val="ru-RU" w:eastAsia="ru-RU"/>
              </w:rPr>
            </w:pPr>
            <w:proofErr w:type="spellStart"/>
            <w:r w:rsidRPr="00040D4C">
              <w:rPr>
                <w:rFonts w:ascii="Arial Narrow" w:hAnsi="Arial Narrow"/>
                <w:b/>
                <w:sz w:val="22"/>
                <w:szCs w:val="22"/>
                <w:lang w:val="ru-RU" w:eastAsia="ru-RU"/>
              </w:rPr>
              <w:t>И.В.Мещерин</w:t>
            </w:r>
            <w:proofErr w:type="spellEnd"/>
          </w:p>
        </w:tc>
      </w:tr>
      <w:tr w:rsidR="002374A1" w:rsidRPr="003B632E" w:rsidTr="003C2AC7">
        <w:tc>
          <w:tcPr>
            <w:tcW w:w="3369" w:type="dxa"/>
          </w:tcPr>
          <w:p w:rsidR="002374A1" w:rsidRPr="00040D4C" w:rsidRDefault="002374A1" w:rsidP="003C2AC7">
            <w:pPr>
              <w:pStyle w:val="2"/>
              <w:spacing w:after="0"/>
              <w:ind w:left="0" w:firstLine="0"/>
              <w:rPr>
                <w:rFonts w:ascii="Arial Narrow" w:hAnsi="Arial Narrow"/>
                <w:sz w:val="22"/>
                <w:szCs w:val="22"/>
                <w:lang w:val="ru-RU" w:eastAsia="ru-RU"/>
              </w:rPr>
            </w:pPr>
          </w:p>
          <w:p w:rsidR="002374A1" w:rsidRPr="00040D4C" w:rsidRDefault="002374A1" w:rsidP="003C2AC7">
            <w:pPr>
              <w:pStyle w:val="2"/>
              <w:spacing w:after="0"/>
              <w:ind w:left="0" w:firstLine="0"/>
              <w:rPr>
                <w:rFonts w:ascii="Arial Narrow" w:hAnsi="Arial Narrow"/>
                <w:sz w:val="22"/>
                <w:szCs w:val="22"/>
                <w:lang w:val="ru-RU" w:eastAsia="ru-RU"/>
              </w:rPr>
            </w:pPr>
            <w:r w:rsidRPr="00040D4C">
              <w:rPr>
                <w:rFonts w:ascii="Arial Narrow" w:hAnsi="Arial Narrow"/>
                <w:sz w:val="22"/>
                <w:szCs w:val="22"/>
                <w:lang w:val="ru-RU" w:eastAsia="ru-RU"/>
              </w:rPr>
              <w:t xml:space="preserve">Научный руководитель </w:t>
            </w:r>
          </w:p>
          <w:p w:rsidR="002374A1" w:rsidRPr="00040D4C" w:rsidRDefault="002374A1" w:rsidP="003C2AC7">
            <w:pPr>
              <w:pStyle w:val="2"/>
              <w:spacing w:after="0"/>
              <w:ind w:left="0" w:firstLine="0"/>
              <w:rPr>
                <w:rFonts w:ascii="Arial Narrow" w:hAnsi="Arial Narrow"/>
                <w:sz w:val="22"/>
                <w:szCs w:val="22"/>
                <w:lang w:val="ru-RU" w:eastAsia="ru-RU"/>
              </w:rPr>
            </w:pPr>
            <w:r w:rsidRPr="00040D4C">
              <w:rPr>
                <w:rFonts w:ascii="Arial Narrow" w:hAnsi="Arial Narrow"/>
                <w:sz w:val="22"/>
                <w:szCs w:val="22"/>
                <w:lang w:val="ru-RU" w:eastAsia="ru-RU"/>
              </w:rPr>
              <w:t xml:space="preserve">Международной школы </w:t>
            </w:r>
          </w:p>
          <w:p w:rsidR="002374A1" w:rsidRPr="00040D4C" w:rsidRDefault="002374A1" w:rsidP="003C2AC7">
            <w:pPr>
              <w:pStyle w:val="2"/>
              <w:spacing w:after="0"/>
              <w:ind w:left="0" w:firstLine="0"/>
              <w:rPr>
                <w:rFonts w:ascii="Arial Narrow" w:hAnsi="Arial Narrow"/>
                <w:sz w:val="22"/>
                <w:szCs w:val="22"/>
                <w:lang w:val="ru-RU" w:eastAsia="ru-RU"/>
              </w:rPr>
            </w:pPr>
            <w:r w:rsidRPr="00040D4C">
              <w:rPr>
                <w:rFonts w:ascii="Arial Narrow" w:hAnsi="Arial Narrow"/>
                <w:sz w:val="22"/>
                <w:szCs w:val="22"/>
                <w:lang w:val="ru-RU" w:eastAsia="ru-RU"/>
              </w:rPr>
              <w:t xml:space="preserve">Главных инженеров </w:t>
            </w:r>
          </w:p>
          <w:p w:rsidR="002374A1" w:rsidRPr="00040D4C" w:rsidRDefault="002374A1" w:rsidP="003C2AC7">
            <w:pPr>
              <w:pStyle w:val="2"/>
              <w:spacing w:after="0"/>
              <w:ind w:left="0" w:firstLine="0"/>
              <w:rPr>
                <w:rFonts w:ascii="Arial Narrow" w:hAnsi="Arial Narrow"/>
                <w:sz w:val="22"/>
                <w:szCs w:val="22"/>
                <w:lang w:val="ru-RU" w:eastAsia="ru-RU"/>
              </w:rPr>
            </w:pPr>
            <w:r w:rsidRPr="00040D4C">
              <w:rPr>
                <w:rFonts w:ascii="Arial Narrow" w:hAnsi="Arial Narrow"/>
                <w:sz w:val="22"/>
                <w:szCs w:val="22"/>
                <w:lang w:val="ru-RU" w:eastAsia="ru-RU"/>
              </w:rPr>
              <w:t>(Главных архитекторов) прое</w:t>
            </w:r>
            <w:r w:rsidRPr="00040D4C">
              <w:rPr>
                <w:rFonts w:ascii="Arial Narrow" w:hAnsi="Arial Narrow"/>
                <w:sz w:val="22"/>
                <w:szCs w:val="22"/>
                <w:lang w:val="ru-RU" w:eastAsia="ru-RU"/>
              </w:rPr>
              <w:t>к</w:t>
            </w:r>
            <w:r w:rsidRPr="00040D4C">
              <w:rPr>
                <w:rFonts w:ascii="Arial Narrow" w:hAnsi="Arial Narrow"/>
                <w:sz w:val="22"/>
                <w:szCs w:val="22"/>
                <w:lang w:val="ru-RU" w:eastAsia="ru-RU"/>
              </w:rPr>
              <w:t xml:space="preserve">тов                                                                                     </w:t>
            </w:r>
          </w:p>
        </w:tc>
        <w:tc>
          <w:tcPr>
            <w:tcW w:w="3483" w:type="dxa"/>
          </w:tcPr>
          <w:p w:rsidR="002374A1" w:rsidRPr="00040D4C" w:rsidRDefault="002374A1" w:rsidP="003C2AC7">
            <w:pPr>
              <w:pStyle w:val="2"/>
              <w:spacing w:after="0"/>
              <w:ind w:left="0" w:firstLine="0"/>
              <w:rPr>
                <w:rFonts w:ascii="Arial Narrow" w:hAnsi="Arial Narrow"/>
                <w:sz w:val="22"/>
                <w:szCs w:val="22"/>
                <w:lang w:val="ru-RU" w:eastAsia="ru-RU"/>
              </w:rPr>
            </w:pPr>
            <w:r>
              <w:rPr>
                <w:rFonts w:ascii="Arial Narrow" w:hAnsi="Arial Narrow"/>
                <w:noProof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276225</wp:posOffset>
                  </wp:positionV>
                  <wp:extent cx="2385695" cy="699770"/>
                  <wp:effectExtent l="0" t="0" r="0" b="5080"/>
                  <wp:wrapTight wrapText="bothSides">
                    <wp:wrapPolygon edited="0">
                      <wp:start x="18628" y="0"/>
                      <wp:lineTo x="5002" y="0"/>
                      <wp:lineTo x="345" y="2352"/>
                      <wp:lineTo x="0" y="13525"/>
                      <wp:lineTo x="172" y="14701"/>
                      <wp:lineTo x="16558" y="18817"/>
                      <wp:lineTo x="16213" y="21169"/>
                      <wp:lineTo x="17075" y="21169"/>
                      <wp:lineTo x="17248" y="21169"/>
                      <wp:lineTo x="18455" y="18817"/>
                      <wp:lineTo x="21387" y="9996"/>
                      <wp:lineTo x="21387" y="8820"/>
                      <wp:lineTo x="19490" y="0"/>
                      <wp:lineTo x="18628" y="0"/>
                    </wp:wrapPolygon>
                  </wp:wrapTight>
                  <wp:docPr id="1" name="Рисунок 1" descr="C:\Users\Марк\AppData\Local\Microsoft\Windows\Temporary Internet Files\Content.Outlook\16F9AS2J\роспись пм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Марк\AppData\Local\Microsoft\Windows\Temporary Internet Files\Content.Outlook\16F9AS2J\роспись пм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69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35" w:type="dxa"/>
          </w:tcPr>
          <w:p w:rsidR="002374A1" w:rsidRPr="00040D4C" w:rsidRDefault="002374A1" w:rsidP="003C2AC7">
            <w:pPr>
              <w:pStyle w:val="2"/>
              <w:spacing w:after="0"/>
              <w:ind w:left="0" w:firstLine="0"/>
              <w:jc w:val="right"/>
              <w:rPr>
                <w:rFonts w:ascii="Arial Narrow" w:hAnsi="Arial Narrow"/>
                <w:sz w:val="22"/>
                <w:szCs w:val="22"/>
                <w:lang w:val="ru-RU" w:eastAsia="ru-RU"/>
              </w:rPr>
            </w:pPr>
          </w:p>
          <w:p w:rsidR="002374A1" w:rsidRPr="00040D4C" w:rsidRDefault="002374A1" w:rsidP="003C2AC7">
            <w:pPr>
              <w:pStyle w:val="2"/>
              <w:spacing w:after="0"/>
              <w:ind w:left="0" w:firstLine="0"/>
              <w:jc w:val="right"/>
              <w:rPr>
                <w:rFonts w:ascii="Arial Narrow" w:hAnsi="Arial Narrow"/>
                <w:sz w:val="22"/>
                <w:szCs w:val="22"/>
                <w:lang w:val="ru-RU" w:eastAsia="ru-RU"/>
              </w:rPr>
            </w:pPr>
          </w:p>
          <w:p w:rsidR="002374A1" w:rsidRPr="00040D4C" w:rsidRDefault="002374A1" w:rsidP="003C2AC7">
            <w:pPr>
              <w:pStyle w:val="2"/>
              <w:spacing w:after="0"/>
              <w:ind w:left="0" w:firstLine="0"/>
              <w:jc w:val="right"/>
              <w:rPr>
                <w:rFonts w:ascii="Arial Narrow" w:hAnsi="Arial Narrow"/>
                <w:sz w:val="22"/>
                <w:szCs w:val="22"/>
                <w:lang w:val="ru-RU" w:eastAsia="ru-RU"/>
              </w:rPr>
            </w:pPr>
          </w:p>
          <w:p w:rsidR="002374A1" w:rsidRPr="00040D4C" w:rsidRDefault="002374A1" w:rsidP="003C2AC7">
            <w:pPr>
              <w:pStyle w:val="2"/>
              <w:spacing w:after="0"/>
              <w:ind w:left="0" w:firstLine="0"/>
              <w:jc w:val="right"/>
              <w:rPr>
                <w:rFonts w:ascii="Arial Narrow" w:hAnsi="Arial Narrow"/>
                <w:b/>
                <w:sz w:val="22"/>
                <w:szCs w:val="22"/>
                <w:lang w:val="ru-RU" w:eastAsia="ru-RU"/>
              </w:rPr>
            </w:pPr>
          </w:p>
          <w:p w:rsidR="002374A1" w:rsidRPr="00040D4C" w:rsidRDefault="002374A1" w:rsidP="003C2AC7">
            <w:pPr>
              <w:pStyle w:val="2"/>
              <w:spacing w:after="0"/>
              <w:ind w:left="0" w:firstLine="0"/>
              <w:jc w:val="right"/>
              <w:rPr>
                <w:rFonts w:ascii="Arial Narrow" w:hAnsi="Arial Narrow"/>
                <w:b/>
                <w:sz w:val="22"/>
                <w:szCs w:val="22"/>
                <w:lang w:val="ru-RU" w:eastAsia="ru-RU"/>
              </w:rPr>
            </w:pPr>
            <w:proofErr w:type="spellStart"/>
            <w:r w:rsidRPr="00040D4C">
              <w:rPr>
                <w:rFonts w:ascii="Arial Narrow" w:hAnsi="Arial Narrow"/>
                <w:b/>
                <w:sz w:val="22"/>
                <w:szCs w:val="22"/>
                <w:lang w:val="ru-RU" w:eastAsia="ru-RU"/>
              </w:rPr>
              <w:t>М.С.Подольский</w:t>
            </w:r>
            <w:proofErr w:type="spellEnd"/>
          </w:p>
        </w:tc>
      </w:tr>
    </w:tbl>
    <w:p w:rsidR="002374A1" w:rsidRDefault="002374A1" w:rsidP="002374A1">
      <w:pPr>
        <w:pStyle w:val="2"/>
        <w:jc w:val="both"/>
        <w:rPr>
          <w:rFonts w:ascii="Arial Narrow" w:hAnsi="Arial Narrow"/>
          <w:sz w:val="26"/>
          <w:szCs w:val="26"/>
        </w:rPr>
      </w:pPr>
    </w:p>
    <w:p w:rsidR="00021B88" w:rsidRDefault="00021B88">
      <w:bookmarkStart w:id="0" w:name="_GoBack"/>
      <w:bookmarkEnd w:id="0"/>
    </w:p>
    <w:sectPr w:rsidR="00021B88" w:rsidSect="00562435">
      <w:footerReference w:type="default" r:id="rId11"/>
      <w:pgSz w:w="11906" w:h="16838"/>
      <w:pgMar w:top="851" w:right="851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00F" w:rsidRDefault="002374A1" w:rsidP="00B21F40">
    <w:pPr>
      <w:pStyle w:val="a6"/>
      <w:pBdr>
        <w:top w:val="thinThickSmallGap" w:sz="24" w:space="1" w:color="622423"/>
      </w:pBdr>
      <w:tabs>
        <w:tab w:val="clear" w:pos="4677"/>
        <w:tab w:val="right" w:pos="9355"/>
      </w:tabs>
      <w:rPr>
        <w:rFonts w:ascii="Cambria" w:hAnsi="Cambria"/>
      </w:rPr>
    </w:pPr>
    <w:r w:rsidRPr="000A37C4">
      <w:rPr>
        <w:rFonts w:ascii="Cambria" w:hAnsi="Cambria"/>
        <w:sz w:val="20"/>
        <w:szCs w:val="20"/>
        <w:lang w:val="en-US"/>
      </w:rPr>
      <w:t>Skype</w:t>
    </w:r>
    <w:r w:rsidRPr="000A37C4">
      <w:rPr>
        <w:rFonts w:ascii="Cambria" w:hAnsi="Cambria"/>
        <w:sz w:val="20"/>
        <w:szCs w:val="20"/>
        <w:lang w:val="ru-RU"/>
      </w:rPr>
      <w:t xml:space="preserve"> </w:t>
    </w:r>
    <w:r w:rsidRPr="000A37C4">
      <w:rPr>
        <w:rFonts w:ascii="Cambria" w:hAnsi="Cambria"/>
        <w:sz w:val="20"/>
        <w:szCs w:val="20"/>
        <w:lang w:val="en-US"/>
      </w:rPr>
      <w:t>m</w:t>
    </w:r>
    <w:r w:rsidRPr="000A37C4">
      <w:rPr>
        <w:rFonts w:ascii="Cambria" w:hAnsi="Cambria"/>
        <w:sz w:val="20"/>
        <w:szCs w:val="20"/>
        <w:lang w:val="ru-RU"/>
      </w:rPr>
      <w:t xml:space="preserve">7562269; </w:t>
    </w:r>
    <w:r w:rsidRPr="000A37C4">
      <w:rPr>
        <w:rFonts w:ascii="Cambria" w:hAnsi="Cambria"/>
        <w:sz w:val="20"/>
        <w:szCs w:val="20"/>
        <w:lang w:val="en-US"/>
      </w:rPr>
      <w:t>E</w:t>
    </w:r>
    <w:r w:rsidRPr="000A37C4">
      <w:rPr>
        <w:rFonts w:ascii="Cambria" w:hAnsi="Cambria"/>
        <w:sz w:val="20"/>
        <w:szCs w:val="20"/>
        <w:lang w:val="ru-RU"/>
      </w:rPr>
      <w:t>-</w:t>
    </w:r>
    <w:r w:rsidRPr="000A37C4">
      <w:rPr>
        <w:rFonts w:ascii="Cambria" w:hAnsi="Cambria"/>
        <w:sz w:val="20"/>
        <w:szCs w:val="20"/>
        <w:lang w:val="en-US"/>
      </w:rPr>
      <w:t>mail</w:t>
    </w:r>
    <w:r w:rsidRPr="000A37C4">
      <w:rPr>
        <w:rFonts w:ascii="Cambria" w:hAnsi="Cambria"/>
        <w:sz w:val="20"/>
        <w:szCs w:val="20"/>
        <w:lang w:val="ru-RU"/>
      </w:rPr>
      <w:t xml:space="preserve">: </w:t>
    </w:r>
    <w:hyperlink r:id="rId1" w:history="1">
      <w:r w:rsidRPr="000A37C4">
        <w:rPr>
          <w:rStyle w:val="a5"/>
          <w:rFonts w:ascii="Cambria" w:hAnsi="Cambria"/>
          <w:sz w:val="20"/>
          <w:szCs w:val="20"/>
          <w:lang w:val="ru-RU"/>
        </w:rPr>
        <w:t>7562269@</w:t>
      </w:r>
      <w:r w:rsidRPr="000A37C4">
        <w:rPr>
          <w:rStyle w:val="a5"/>
          <w:rFonts w:ascii="Cambria" w:hAnsi="Cambria"/>
          <w:sz w:val="20"/>
          <w:szCs w:val="20"/>
          <w:lang w:val="en-US"/>
        </w:rPr>
        <w:t>mail</w:t>
      </w:r>
      <w:r w:rsidRPr="000A37C4">
        <w:rPr>
          <w:rStyle w:val="a5"/>
          <w:rFonts w:ascii="Cambria" w:hAnsi="Cambria"/>
          <w:sz w:val="20"/>
          <w:szCs w:val="20"/>
          <w:lang w:val="ru-RU"/>
        </w:rPr>
        <w:t>.</w:t>
      </w:r>
      <w:proofErr w:type="spellStart"/>
      <w:r w:rsidRPr="000A37C4">
        <w:rPr>
          <w:rStyle w:val="a5"/>
          <w:rFonts w:ascii="Cambria" w:hAnsi="Cambria"/>
          <w:sz w:val="20"/>
          <w:szCs w:val="20"/>
          <w:lang w:val="en-US"/>
        </w:rPr>
        <w:t>r</w:t>
      </w:r>
      <w:r w:rsidRPr="000A37C4">
        <w:rPr>
          <w:rStyle w:val="a5"/>
          <w:rFonts w:ascii="Cambria" w:hAnsi="Cambria"/>
          <w:sz w:val="20"/>
          <w:szCs w:val="20"/>
          <w:lang w:val="en-US"/>
        </w:rPr>
        <w:t>u</w:t>
      </w:r>
      <w:proofErr w:type="spellEnd"/>
    </w:hyperlink>
    <w:r w:rsidRPr="000A37C4">
      <w:rPr>
        <w:rFonts w:ascii="Cambria" w:hAnsi="Cambria"/>
        <w:sz w:val="20"/>
        <w:szCs w:val="20"/>
      </w:rPr>
      <w:t>; Мобильный телефон (</w:t>
    </w:r>
    <w:r>
      <w:rPr>
        <w:rFonts w:ascii="Cambria" w:hAnsi="Cambria"/>
        <w:sz w:val="20"/>
        <w:szCs w:val="20"/>
        <w:lang w:val="ru-RU"/>
      </w:rPr>
      <w:t>985</w:t>
    </w:r>
    <w:r w:rsidRPr="000A37C4">
      <w:rPr>
        <w:rFonts w:ascii="Cambria" w:hAnsi="Cambria"/>
        <w:sz w:val="20"/>
        <w:szCs w:val="20"/>
      </w:rPr>
      <w:t>) 364-0104</w:t>
    </w:r>
    <w:r>
      <w:rPr>
        <w:rFonts w:ascii="Cambria" w:hAnsi="Cambria"/>
      </w:rPr>
      <w:tab/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Pr="002374A1">
      <w:rPr>
        <w:rFonts w:ascii="Cambria" w:hAnsi="Cambria"/>
        <w:noProof/>
      </w:rPr>
      <w:t>1</w:t>
    </w:r>
    <w:r>
      <w:fldChar w:fldCharType="end"/>
    </w:r>
  </w:p>
  <w:p w:rsidR="00A3500F" w:rsidRPr="00372CE9" w:rsidRDefault="002374A1">
    <w:pPr>
      <w:pStyle w:val="a6"/>
      <w:rPr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C2E28"/>
    <w:multiLevelType w:val="hybridMultilevel"/>
    <w:tmpl w:val="DA52F728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549E6C8D"/>
    <w:multiLevelType w:val="hybridMultilevel"/>
    <w:tmpl w:val="6EF4E62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A1"/>
    <w:rsid w:val="00021B88"/>
    <w:rsid w:val="002374A1"/>
    <w:rsid w:val="00A5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rsid w:val="002374A1"/>
    <w:pPr>
      <w:spacing w:after="0" w:line="240" w:lineRule="auto"/>
      <w:ind w:firstLine="709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2374A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374A1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First Indent 2"/>
    <w:basedOn w:val="a3"/>
    <w:link w:val="20"/>
    <w:rsid w:val="002374A1"/>
    <w:pPr>
      <w:ind w:firstLine="210"/>
    </w:pPr>
    <w:rPr>
      <w:lang w:val="x-none" w:eastAsia="x-none"/>
    </w:rPr>
  </w:style>
  <w:style w:type="character" w:customStyle="1" w:styleId="20">
    <w:name w:val="Красная строка 2 Знак"/>
    <w:basedOn w:val="a4"/>
    <w:link w:val="2"/>
    <w:rsid w:val="002374A1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a5">
    <w:name w:val="Hyperlink"/>
    <w:uiPriority w:val="99"/>
    <w:rsid w:val="002374A1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2374A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2374A1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rsid w:val="002374A1"/>
    <w:pPr>
      <w:spacing w:after="0" w:line="240" w:lineRule="auto"/>
      <w:ind w:firstLine="709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2374A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374A1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First Indent 2"/>
    <w:basedOn w:val="a3"/>
    <w:link w:val="20"/>
    <w:rsid w:val="002374A1"/>
    <w:pPr>
      <w:ind w:firstLine="210"/>
    </w:pPr>
    <w:rPr>
      <w:lang w:val="x-none" w:eastAsia="x-none"/>
    </w:rPr>
  </w:style>
  <w:style w:type="character" w:customStyle="1" w:styleId="20">
    <w:name w:val="Красная строка 2 Знак"/>
    <w:basedOn w:val="a4"/>
    <w:link w:val="2"/>
    <w:rsid w:val="002374A1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a5">
    <w:name w:val="Hyperlink"/>
    <w:uiPriority w:val="99"/>
    <w:rsid w:val="002374A1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2374A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2374A1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75622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Шикова</dc:creator>
  <cp:lastModifiedBy>Шикова </cp:lastModifiedBy>
  <cp:revision>1</cp:revision>
  <dcterms:created xsi:type="dcterms:W3CDTF">2015-12-02T12:31:00Z</dcterms:created>
  <dcterms:modified xsi:type="dcterms:W3CDTF">2015-12-02T12:36:00Z</dcterms:modified>
</cp:coreProperties>
</file>